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E5F" w:rsidRDefault="00243E5F" w:rsidP="00FA3AC3">
      <w:pPr>
        <w:pStyle w:val="Nzov"/>
        <w:jc w:val="center"/>
        <w:rPr>
          <w:rStyle w:val="IntenseEmphasis1"/>
          <w:rFonts w:cs="Times New Roman"/>
        </w:rPr>
      </w:pPr>
    </w:p>
    <w:p w:rsidR="00212F44" w:rsidRPr="008410F1" w:rsidRDefault="000738DC" w:rsidP="00FA3AC3">
      <w:pPr>
        <w:pStyle w:val="Nzov"/>
        <w:jc w:val="center"/>
        <w:rPr>
          <w:rStyle w:val="IntenseEmphasis1"/>
          <w:rFonts w:cs="Times New Roman"/>
        </w:rPr>
      </w:pPr>
      <w:r w:rsidRPr="008410F1">
        <w:rPr>
          <w:rStyle w:val="IntenseEmphasis1"/>
          <w:rFonts w:cs="Times New Roman"/>
        </w:rPr>
        <w:t xml:space="preserve">THE TITLE OF </w:t>
      </w:r>
      <w:r w:rsidR="00483FD7" w:rsidRPr="0001400E">
        <w:rPr>
          <w:rStyle w:val="IntenseEmphasis1"/>
          <w:rFonts w:cs="Times New Roman"/>
        </w:rPr>
        <w:t xml:space="preserve">THE </w:t>
      </w:r>
      <w:r w:rsidRPr="008410F1">
        <w:rPr>
          <w:rStyle w:val="IntenseEmphasis1"/>
          <w:rFonts w:cs="Times New Roman"/>
        </w:rPr>
        <w:t>ARTICLE</w:t>
      </w:r>
    </w:p>
    <w:p w:rsidR="00720170" w:rsidRPr="00B21314" w:rsidRDefault="00B21314" w:rsidP="00B21314">
      <w:pPr>
        <w:pStyle w:val="NoSpacing1"/>
        <w:jc w:val="center"/>
        <w:rPr>
          <w:rFonts w:ascii="Arial" w:hAnsi="Arial" w:cs="Arial"/>
          <w:b/>
          <w:sz w:val="24"/>
          <w:szCs w:val="24"/>
        </w:rPr>
      </w:pPr>
      <w:r w:rsidRPr="00B21314">
        <w:rPr>
          <w:rFonts w:ascii="Arial" w:hAnsi="Arial" w:cs="Arial"/>
          <w:b/>
          <w:bCs/>
          <w:sz w:val="24"/>
          <w:szCs w:val="24"/>
        </w:rPr>
        <w:t>Marcus Vitruvius Pollio</w:t>
      </w:r>
      <w:r w:rsidRPr="00B21314">
        <w:rPr>
          <w:rFonts w:ascii="Arial" w:hAnsi="Arial" w:cs="Arial"/>
          <w:b/>
          <w:sz w:val="24"/>
          <w:szCs w:val="24"/>
          <w:vertAlign w:val="superscript"/>
        </w:rPr>
        <w:t>1</w:t>
      </w:r>
      <w:r w:rsidR="00720170">
        <w:rPr>
          <w:rFonts w:ascii="Arial" w:hAnsi="Arial" w:cs="Arial"/>
          <w:b/>
          <w:sz w:val="24"/>
          <w:szCs w:val="24"/>
        </w:rPr>
        <w:t xml:space="preserve">, </w:t>
      </w:r>
      <w:proofErr w:type="spellStart"/>
      <w:r w:rsidR="00C23781">
        <w:rPr>
          <w:rFonts w:ascii="Arial" w:hAnsi="Arial" w:cs="Arial"/>
          <w:b/>
          <w:bCs/>
          <w:sz w:val="24"/>
          <w:szCs w:val="24"/>
          <w:lang w:val="sk-SK"/>
        </w:rPr>
        <w:t>Alfred</w:t>
      </w:r>
      <w:proofErr w:type="spellEnd"/>
      <w:r w:rsidR="00C23781">
        <w:rPr>
          <w:rFonts w:ascii="Arial" w:hAnsi="Arial" w:cs="Arial"/>
          <w:b/>
          <w:bCs/>
          <w:sz w:val="24"/>
          <w:szCs w:val="24"/>
          <w:lang w:val="sk-SK"/>
        </w:rPr>
        <w:t xml:space="preserve"> Berg</w:t>
      </w:r>
      <w:r w:rsidRPr="00B21314">
        <w:rPr>
          <w:rFonts w:ascii="Arial" w:hAnsi="Arial" w:cs="Arial"/>
          <w:b/>
          <w:bCs/>
          <w:sz w:val="24"/>
          <w:szCs w:val="24"/>
          <w:vertAlign w:val="superscript"/>
          <w:lang w:val="sk-SK"/>
        </w:rPr>
        <w:t>2</w:t>
      </w:r>
      <w:r w:rsidR="00720170">
        <w:rPr>
          <w:rFonts w:ascii="Arial" w:hAnsi="Arial" w:cs="Arial"/>
          <w:b/>
          <w:sz w:val="24"/>
          <w:szCs w:val="24"/>
          <w:lang w:val="sk-SK"/>
        </w:rPr>
        <w:t>,</w:t>
      </w:r>
      <w:r w:rsidR="00720170" w:rsidRPr="008410F1">
        <w:rPr>
          <w:rFonts w:ascii="Arial" w:hAnsi="Arial" w:cs="Arial"/>
          <w:b/>
          <w:sz w:val="24"/>
          <w:szCs w:val="24"/>
        </w:rPr>
        <w:t xml:space="preserve"> and</w:t>
      </w:r>
      <w:r w:rsidR="00720170">
        <w:rPr>
          <w:rFonts w:ascii="Arial" w:hAnsi="Arial" w:cs="Arial"/>
          <w:b/>
          <w:sz w:val="24"/>
          <w:szCs w:val="24"/>
        </w:rPr>
        <w:t xml:space="preserve"> </w:t>
      </w:r>
      <w:bookmarkStart w:id="0" w:name="_GoBack"/>
      <w:bookmarkEnd w:id="0"/>
      <w:proofErr w:type="spellStart"/>
      <w:r w:rsidR="00BC7854">
        <w:rPr>
          <w:rFonts w:ascii="Arial" w:hAnsi="Arial" w:cs="Arial"/>
          <w:b/>
          <w:sz w:val="24"/>
          <w:szCs w:val="24"/>
        </w:rPr>
        <w:t>Engelbert</w:t>
      </w:r>
      <w:proofErr w:type="spellEnd"/>
      <w:r w:rsidR="00BC7854">
        <w:rPr>
          <w:rFonts w:ascii="Arial" w:hAnsi="Arial" w:cs="Arial"/>
          <w:b/>
          <w:sz w:val="24"/>
          <w:szCs w:val="24"/>
        </w:rPr>
        <w:t xml:space="preserve"> Humper</w:t>
      </w:r>
      <w:r w:rsidR="002F275D">
        <w:rPr>
          <w:rFonts w:ascii="Arial" w:hAnsi="Arial" w:cs="Arial"/>
          <w:b/>
          <w:sz w:val="24"/>
          <w:szCs w:val="24"/>
          <w:vertAlign w:val="superscript"/>
        </w:rPr>
        <w:t>3</w:t>
      </w:r>
    </w:p>
    <w:p w:rsidR="00720170" w:rsidRPr="00B21314" w:rsidRDefault="00720170" w:rsidP="00720170">
      <w:pPr>
        <w:pStyle w:val="NoSpacing1"/>
        <w:jc w:val="center"/>
        <w:rPr>
          <w:lang w:val="sk-SK"/>
        </w:rPr>
      </w:pPr>
    </w:p>
    <w:p w:rsidR="00720170" w:rsidRPr="008410F1" w:rsidRDefault="00720170" w:rsidP="00720170">
      <w:pPr>
        <w:pStyle w:val="NoSpacing1"/>
        <w:spacing w:after="120"/>
        <w:ind w:left="159" w:hanging="159"/>
        <w:jc w:val="center"/>
      </w:pPr>
      <w:r>
        <w:rPr>
          <w:vertAlign w:val="superscript"/>
        </w:rPr>
        <w:t>1</w:t>
      </w:r>
      <w:r w:rsidRPr="0035284B">
        <w:t xml:space="preserve"> </w:t>
      </w:r>
      <w:r w:rsidR="00B21314" w:rsidRPr="008410F1">
        <w:t xml:space="preserve">Department of </w:t>
      </w:r>
      <w:r w:rsidR="00B21314">
        <w:t>Architecture</w:t>
      </w:r>
      <w:r w:rsidR="00B21314" w:rsidRPr="008410F1">
        <w:t xml:space="preserve">, </w:t>
      </w:r>
      <w:r w:rsidR="00B21314">
        <w:t>STU</w:t>
      </w:r>
      <w:r w:rsidR="00B21314" w:rsidRPr="008410F1">
        <w:t xml:space="preserve"> Bratislava, Faculty of Civil Engineering, </w:t>
      </w:r>
      <w:proofErr w:type="spellStart"/>
      <w:r w:rsidR="00B21314" w:rsidRPr="0035284B">
        <w:t>Radlinského</w:t>
      </w:r>
      <w:proofErr w:type="spellEnd"/>
      <w:r w:rsidR="00B21314" w:rsidRPr="0035284B">
        <w:t xml:space="preserve"> 11, 813 68 Bratislava, Slovakia, Email: </w:t>
      </w:r>
      <w:hyperlink r:id="rId8" w:history="1">
        <w:r w:rsidR="00B21314" w:rsidRPr="00F974D3">
          <w:rPr>
            <w:rStyle w:val="Hypertextovprepojenie"/>
          </w:rPr>
          <w:t>Marcus.Vitruvius@stuba.sk</w:t>
        </w:r>
      </w:hyperlink>
    </w:p>
    <w:p w:rsidR="00720170" w:rsidRPr="002F275D" w:rsidRDefault="00720170" w:rsidP="002F275D">
      <w:pPr>
        <w:pStyle w:val="NoSpacing1"/>
        <w:spacing w:after="120"/>
        <w:ind w:left="159" w:hanging="159"/>
        <w:jc w:val="center"/>
        <w:rPr>
          <w:rStyle w:val="Hypertextovprepojenie"/>
          <w:color w:val="auto"/>
          <w:u w:val="none"/>
        </w:rPr>
      </w:pPr>
      <w:r>
        <w:rPr>
          <w:vertAlign w:val="superscript"/>
        </w:rPr>
        <w:t>2</w:t>
      </w:r>
      <w:r w:rsidRPr="008410F1">
        <w:t xml:space="preserve"> </w:t>
      </w:r>
      <w:r w:rsidR="00B21314">
        <w:t>Faculty of Architecture</w:t>
      </w:r>
      <w:r w:rsidRPr="008410F1">
        <w:t xml:space="preserve">, </w:t>
      </w:r>
      <w:r w:rsidR="00B21314">
        <w:t>KU Leuven</w:t>
      </w:r>
      <w:r w:rsidRPr="008410F1">
        <w:t>,</w:t>
      </w:r>
      <w:r w:rsidR="002F275D">
        <w:t xml:space="preserve"> </w:t>
      </w:r>
      <w:proofErr w:type="spellStart"/>
      <w:r w:rsidR="002F275D" w:rsidRPr="002F275D">
        <w:t>Hoogstraat</w:t>
      </w:r>
      <w:proofErr w:type="spellEnd"/>
      <w:r w:rsidR="002F275D" w:rsidRPr="002F275D">
        <w:t xml:space="preserve"> 51, 9000 Gent/ </w:t>
      </w:r>
      <w:proofErr w:type="spellStart"/>
      <w:r w:rsidR="002F275D" w:rsidRPr="002F275D">
        <w:t>Paleizen</w:t>
      </w:r>
      <w:r w:rsidR="002F275D">
        <w:t>straat</w:t>
      </w:r>
      <w:proofErr w:type="spellEnd"/>
      <w:r w:rsidR="002F275D">
        <w:t xml:space="preserve"> 65, 1030 </w:t>
      </w:r>
      <w:proofErr w:type="spellStart"/>
      <w:r w:rsidR="002F275D">
        <w:t>Brussel</w:t>
      </w:r>
      <w:proofErr w:type="spellEnd"/>
      <w:r w:rsidRPr="0035284B">
        <w:t xml:space="preserve">, </w:t>
      </w:r>
      <w:r w:rsidR="00C42DEF">
        <w:t>Belgium</w:t>
      </w:r>
      <w:r w:rsidRPr="0035284B">
        <w:t xml:space="preserve">, Email: </w:t>
      </w:r>
      <w:hyperlink r:id="rId9" w:history="1">
        <w:r w:rsidR="002F275D">
          <w:rPr>
            <w:rStyle w:val="Hypertextovprepojenie"/>
          </w:rPr>
          <w:t>alfred</w:t>
        </w:r>
      </w:hyperlink>
      <w:r w:rsidR="002F275D">
        <w:rPr>
          <w:rStyle w:val="Hypertextovprepojenie"/>
        </w:rPr>
        <w:t>.</w:t>
      </w:r>
      <w:r w:rsidR="00C23781">
        <w:rPr>
          <w:rStyle w:val="Hypertextovprepojenie"/>
        </w:rPr>
        <w:t>berg</w:t>
      </w:r>
      <w:r w:rsidR="002F275D">
        <w:rPr>
          <w:rStyle w:val="Hypertextovprepojenie"/>
        </w:rPr>
        <w:t>@kuleuven.be</w:t>
      </w:r>
    </w:p>
    <w:p w:rsidR="00720170" w:rsidRPr="0035284B" w:rsidRDefault="00720170" w:rsidP="00720170">
      <w:pPr>
        <w:pStyle w:val="NoSpacing1"/>
        <w:spacing w:after="120"/>
        <w:ind w:left="159" w:hanging="159"/>
        <w:jc w:val="center"/>
      </w:pPr>
      <w:r>
        <w:rPr>
          <w:vertAlign w:val="superscript"/>
        </w:rPr>
        <w:t xml:space="preserve">3 </w:t>
      </w:r>
      <w:r w:rsidRPr="008410F1">
        <w:t xml:space="preserve">Department of </w:t>
      </w:r>
      <w:r w:rsidR="00B21314">
        <w:t>Building Construction</w:t>
      </w:r>
      <w:r w:rsidRPr="008410F1">
        <w:t xml:space="preserve">, </w:t>
      </w:r>
      <w:r w:rsidR="00B21314">
        <w:t>STU</w:t>
      </w:r>
      <w:r w:rsidRPr="008410F1">
        <w:t xml:space="preserve"> Bratislava, Faculty of Civil Engineering, </w:t>
      </w:r>
      <w:proofErr w:type="spellStart"/>
      <w:r w:rsidRPr="0035284B">
        <w:t>Radlinského</w:t>
      </w:r>
      <w:proofErr w:type="spellEnd"/>
      <w:r w:rsidRPr="0035284B">
        <w:t xml:space="preserve"> 11, 813 68 Bratislava, Slovakia, Email: </w:t>
      </w:r>
      <w:r w:rsidR="00BC7854">
        <w:rPr>
          <w:rStyle w:val="Hypertextovprepojenie"/>
        </w:rPr>
        <w:t>engelbert.humper</w:t>
      </w:r>
      <w:r w:rsidR="00B21314">
        <w:rPr>
          <w:rStyle w:val="Hypertextovprepojenie"/>
        </w:rPr>
        <w:t>@stuba.sk</w:t>
      </w:r>
    </w:p>
    <w:p w:rsidR="005F7F64" w:rsidRPr="002F2F54" w:rsidRDefault="005F7F64" w:rsidP="00E91D91">
      <w:pPr>
        <w:pStyle w:val="NoSpacing1"/>
      </w:pPr>
    </w:p>
    <w:p w:rsidR="0018355A" w:rsidRPr="000738DC" w:rsidRDefault="0018355A" w:rsidP="00E91D91">
      <w:pPr>
        <w:pStyle w:val="Nadpis1"/>
      </w:pPr>
      <w:r w:rsidRPr="000738DC">
        <w:t>Abstract</w:t>
      </w:r>
    </w:p>
    <w:p w:rsidR="0018355A" w:rsidRPr="002F2F54" w:rsidRDefault="0018355A" w:rsidP="00E91D91">
      <w:r w:rsidRPr="002F2F54">
        <w:t>This template explains and demonstrates how to prepare your camera-r</w:t>
      </w:r>
      <w:r w:rsidR="00B3002B" w:rsidRPr="002F2F54">
        <w:t>eady paper for publication</w:t>
      </w:r>
      <w:r w:rsidRPr="002F2F54">
        <w:t xml:space="preserve">. The best is to read these instructions and follow the outline of this text. </w:t>
      </w:r>
    </w:p>
    <w:p w:rsidR="0018355A" w:rsidRDefault="0018355A" w:rsidP="00E91D91">
      <w:r w:rsidRPr="002F2F54">
        <w:t>Please make the page settings of your word processor to A4 format (21</w:t>
      </w:r>
      <w:proofErr w:type="gramStart"/>
      <w:r w:rsidR="00B3002B" w:rsidRPr="002F2F54">
        <w:t>,0</w:t>
      </w:r>
      <w:proofErr w:type="gramEnd"/>
      <w:r w:rsidRPr="002F2F54">
        <w:t xml:space="preserve"> x 29,7</w:t>
      </w:r>
      <w:r w:rsidR="0039117C" w:rsidRPr="002F2F54">
        <w:t xml:space="preserve"> cm</w:t>
      </w:r>
      <w:r w:rsidRPr="002F2F54">
        <w:t>); wit</w:t>
      </w:r>
      <w:r w:rsidR="00B3002B" w:rsidRPr="002F2F54">
        <w:t xml:space="preserve">h the margins: bottom </w:t>
      </w:r>
      <w:r w:rsidR="005A4D48">
        <w:t>2,0</w:t>
      </w:r>
      <w:r w:rsidR="00B3002B" w:rsidRPr="002F2F54">
        <w:t xml:space="preserve"> cm and top 2,5 cm</w:t>
      </w:r>
      <w:r w:rsidRPr="002F2F54">
        <w:t>, right/left margins must be 2</w:t>
      </w:r>
      <w:r w:rsidR="00B3002B" w:rsidRPr="002F2F54">
        <w:t>,0 cm</w:t>
      </w:r>
      <w:r w:rsidRPr="002F2F54">
        <w:t>.</w:t>
      </w:r>
    </w:p>
    <w:p w:rsidR="0035284B" w:rsidRDefault="00064C36" w:rsidP="00E91D91">
      <w:r>
        <w:t>Abstract is expected to have 150 – 4</w:t>
      </w:r>
      <w:r w:rsidR="0035284B">
        <w:t>00 words.</w:t>
      </w:r>
    </w:p>
    <w:p w:rsidR="00243E5F" w:rsidRDefault="00243E5F"/>
    <w:p w:rsidR="00243E5F" w:rsidRPr="003C7E1C" w:rsidRDefault="00243E5F">
      <w:pPr>
        <w:sectPr w:rsidR="00243E5F" w:rsidRPr="003C7E1C" w:rsidSect="008410F1">
          <w:headerReference w:type="default" r:id="rId10"/>
          <w:footerReference w:type="default" r:id="rId11"/>
          <w:headerReference w:type="first" r:id="rId12"/>
          <w:footerReference w:type="first" r:id="rId13"/>
          <w:footnotePr>
            <w:pos w:val="beneathText"/>
          </w:footnotePr>
          <w:pgSz w:w="11906" w:h="16838"/>
          <w:pgMar w:top="1418" w:right="1134" w:bottom="1134" w:left="1134" w:header="737" w:footer="709" w:gutter="0"/>
          <w:cols w:space="708"/>
          <w:titlePg/>
          <w:docGrid w:linePitch="360"/>
        </w:sectPr>
      </w:pPr>
    </w:p>
    <w:p w:rsidR="00B3002B" w:rsidRPr="00E91D91" w:rsidRDefault="00E91D91" w:rsidP="00E91D91">
      <w:pPr>
        <w:pStyle w:val="Nadpis1"/>
      </w:pPr>
      <w:r w:rsidRPr="00E91D91">
        <w:lastRenderedPageBreak/>
        <w:t>INTRODUCTION</w:t>
      </w:r>
    </w:p>
    <w:p w:rsidR="002A6AF0" w:rsidRDefault="00E81EC3" w:rsidP="00A16C4F">
      <w:r w:rsidRPr="00E81EC3">
        <w:t>This template makes available the necessary paragraph and character formats for the easy and unified formatting of your text. Please use only the formatting made available in this format template. Only in this way we can be certain that all of the formatting in the entire proceedings have a uniform format.</w:t>
      </w:r>
    </w:p>
    <w:p w:rsidR="00B3002B" w:rsidRPr="002A6AF0" w:rsidRDefault="00B3002B" w:rsidP="00A16C4F">
      <w:pPr>
        <w:pStyle w:val="Nadpis1"/>
      </w:pPr>
      <w:r w:rsidRPr="002A6AF0">
        <w:t>Language</w:t>
      </w:r>
    </w:p>
    <w:p w:rsidR="00B3002B" w:rsidRPr="003C7E1C" w:rsidRDefault="00B3002B" w:rsidP="00A16C4F">
      <w:r w:rsidRPr="003C7E1C">
        <w:t>Only manuscripts in the English language will be accepted. The technical program committee reserves the right to reject any manuscript based on the final submission, even if the abstract was previously accepted.</w:t>
      </w:r>
    </w:p>
    <w:p w:rsidR="00B3002B" w:rsidRPr="003C7E1C" w:rsidRDefault="00B3002B" w:rsidP="00A16C4F">
      <w:pPr>
        <w:pStyle w:val="Nadpis1"/>
      </w:pPr>
      <w:r w:rsidRPr="003C7E1C">
        <w:t>File format</w:t>
      </w:r>
    </w:p>
    <w:p w:rsidR="003C7E1C" w:rsidRDefault="0039117C" w:rsidP="00A16C4F">
      <w:r w:rsidRPr="003C7E1C">
        <w:t>We strongly recommend to use this document as a basis for writing your article! The purpose of these instructions is to ensure uniformity in the layout and typography of the papers. The headings and subheadings used in these instructions are in the format that should be used in the preparation of the paper. The type font used here and for the paper is WORD Times New Roman 1</w:t>
      </w:r>
      <w:r w:rsidR="00347F94">
        <w:t>1</w:t>
      </w:r>
      <w:r w:rsidRPr="003C7E1C">
        <w:t xml:space="preserve"> point font.</w:t>
      </w:r>
    </w:p>
    <w:p w:rsidR="0035284B" w:rsidRDefault="0035284B" w:rsidP="00A16C4F">
      <w:r w:rsidRPr="003C7E1C">
        <w:t>Please send us your articles in two formats. First is Word Processing Document (doc), based on this background. Second paper must be submitted using Adobe’s Portable Document Format (PDF) format. The file must not have Adobe Document Protection enabled, as this prevents us from processing the file. Also, make sure to disable ALL document security</w:t>
      </w:r>
      <w:r w:rsidR="00C37D33">
        <w:t>.</w:t>
      </w:r>
    </w:p>
    <w:p w:rsidR="00845E33" w:rsidRDefault="00845E33" w:rsidP="00A16C4F"/>
    <w:p w:rsidR="00845E33" w:rsidRDefault="00845E33" w:rsidP="00A16C4F"/>
    <w:p w:rsidR="00845E33" w:rsidRDefault="00845E33" w:rsidP="00A16C4F"/>
    <w:p w:rsidR="00845E33" w:rsidRDefault="00845E33" w:rsidP="00A16C4F"/>
    <w:p w:rsidR="0035284B" w:rsidRPr="003C7E1C" w:rsidRDefault="0035284B" w:rsidP="00A16C4F">
      <w:pPr>
        <w:pStyle w:val="Nadpis1"/>
      </w:pPr>
      <w:r w:rsidRPr="003C7E1C">
        <w:lastRenderedPageBreak/>
        <w:t>Figures</w:t>
      </w:r>
      <w:r w:rsidR="00C37D33">
        <w:t xml:space="preserve"> and Tables</w:t>
      </w:r>
    </w:p>
    <w:p w:rsidR="002A6AF0" w:rsidRDefault="0035284B" w:rsidP="00A16C4F">
      <w:r w:rsidRPr="003C7E1C">
        <w:t xml:space="preserve">All figures should be centered </w:t>
      </w:r>
      <w:r w:rsidR="00A16C4F">
        <w:t>on the page</w:t>
      </w:r>
      <w:r w:rsidRPr="003C7E1C">
        <w:t xml:space="preserve">. Figure captions should follow each figure and have the format given in Figures 1–2. </w:t>
      </w:r>
      <w:proofErr w:type="spellStart"/>
      <w:r w:rsidRPr="003C7E1C">
        <w:t>Vectorial</w:t>
      </w:r>
      <w:proofErr w:type="spellEnd"/>
      <w:r w:rsidRPr="003C7E1C">
        <w:t xml:space="preserve"> figures are preferred. Also, in order to provide better readability, the font size for figure text should be at least identical to footnote font size. </w:t>
      </w:r>
    </w:p>
    <w:p w:rsidR="00C37D33" w:rsidRDefault="0035284B" w:rsidP="00A16C4F">
      <w:r w:rsidRPr="003C7E1C">
        <w:t>If bitmap figures are used, please make sure that the resolution is enough for print quality. Figure 1</w:t>
      </w:r>
      <w:r w:rsidR="00631BA0">
        <w:t xml:space="preserve"> and 2</w:t>
      </w:r>
      <w:r w:rsidRPr="003C7E1C">
        <w:t xml:space="preserve"> illustrates an example of a figure.</w:t>
      </w:r>
      <w:r w:rsidR="00C37D33">
        <w:t xml:space="preserve"> </w:t>
      </w:r>
      <w:r w:rsidR="00C37D33" w:rsidRPr="003C7E1C">
        <w:t xml:space="preserve">In the same way as for figures, all tables should be centered on the </w:t>
      </w:r>
      <w:r w:rsidR="00A16C4F">
        <w:t>page</w:t>
      </w:r>
      <w:r w:rsidR="00C37D33">
        <w:t>, see Tables 1 and 2</w:t>
      </w:r>
      <w:r w:rsidR="00C37D33" w:rsidRPr="003C7E1C">
        <w:t>. Table captions should be above each table and h</w:t>
      </w:r>
      <w:r w:rsidR="00C37D33">
        <w:t>ave the format shown in Tables 1–2</w:t>
      </w:r>
      <w:r w:rsidR="00C37D33" w:rsidRPr="003C7E1C">
        <w:t>.</w:t>
      </w:r>
    </w:p>
    <w:p w:rsidR="00C37D33" w:rsidRPr="003C7E1C" w:rsidRDefault="00C37D33" w:rsidP="00A16C4F"/>
    <w:p w:rsidR="002A6AF0" w:rsidRPr="003C7E1C" w:rsidRDefault="00243E5F" w:rsidP="00A16C4F">
      <w:pPr>
        <w:jc w:val="center"/>
      </w:pPr>
      <w:r>
        <w:rPr>
          <w:noProof/>
          <w:lang w:val="sk-SK" w:eastAsia="sk-SK"/>
        </w:rPr>
        <w:drawing>
          <wp:inline distT="0" distB="0" distL="0" distR="0">
            <wp:extent cx="3405816" cy="245790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4.png"/>
                    <pic:cNvPicPr/>
                  </pic:nvPicPr>
                  <pic:blipFill rotWithShape="1">
                    <a:blip r:embed="rId14"/>
                    <a:srcRect b="3689"/>
                    <a:stretch/>
                  </pic:blipFill>
                  <pic:spPr bwMode="auto">
                    <a:xfrm>
                      <a:off x="0" y="0"/>
                      <a:ext cx="3416971" cy="24659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6AF0" w:rsidRDefault="002A6AF0" w:rsidP="00A16C4F">
      <w:pPr>
        <w:jc w:val="center"/>
        <w:rPr>
          <w:noProof/>
        </w:rPr>
      </w:pPr>
      <w:r>
        <w:t xml:space="preserve">Figure </w:t>
      </w:r>
      <w:r w:rsidR="00113E54">
        <w:t>1</w:t>
      </w:r>
      <w:r w:rsidRPr="003C7E1C">
        <w:t>. Figure</w:t>
      </w:r>
      <w:r w:rsidR="00113E54">
        <w:t xml:space="preserve"> example</w:t>
      </w:r>
      <w:r w:rsidRPr="003C7E1C">
        <w:t>.</w:t>
      </w:r>
    </w:p>
    <w:p w:rsidR="0035284B" w:rsidRPr="003C7E1C" w:rsidRDefault="0035284B" w:rsidP="00A16C4F">
      <w:pPr>
        <w:jc w:val="center"/>
      </w:pPr>
    </w:p>
    <w:p w:rsidR="0035284B" w:rsidRPr="003C7E1C" w:rsidRDefault="0035284B" w:rsidP="0035284B">
      <w:r w:rsidRPr="003C7E1C">
        <w:t xml:space="preserve">It is necessary to reduce your photos and paste them in the text where you want them to appear. </w:t>
      </w:r>
      <w:proofErr w:type="spellStart"/>
      <w:r w:rsidRPr="003C7E1C">
        <w:t>Colour</w:t>
      </w:r>
      <w:proofErr w:type="spellEnd"/>
      <w:r w:rsidRPr="003C7E1C">
        <w:t xml:space="preserve"> photographs are allowed, though the maximum size of the documentation is 1.5 MB.</w:t>
      </w:r>
    </w:p>
    <w:p w:rsidR="0035284B" w:rsidRDefault="0035284B" w:rsidP="0035284B">
      <w:r w:rsidRPr="003C7E1C">
        <w:t>The illustrations suitably reduced in size should preferably be located within the text material, but may be located at the end of all text material. The illustrations and captions should be legible without turning the manuscript 90 degrees.</w:t>
      </w:r>
    </w:p>
    <w:p w:rsidR="00C37D33" w:rsidRDefault="00C37D33" w:rsidP="0035284B"/>
    <w:p w:rsidR="00C37D33" w:rsidRPr="003C7E1C" w:rsidRDefault="00C37D33" w:rsidP="00A43B33">
      <w:pPr>
        <w:jc w:val="center"/>
      </w:pPr>
      <w:r>
        <w:t>Table 1</w:t>
      </w:r>
      <w:r w:rsidRPr="003C7E1C">
        <w:t>. Basic table style.</w:t>
      </w:r>
    </w:p>
    <w:tbl>
      <w:tblPr>
        <w:tblW w:w="4706" w:type="dxa"/>
        <w:jc w:val="center"/>
        <w:tblBorders>
          <w:top w:val="single" w:sz="8" w:space="0" w:color="000000"/>
          <w:left w:val="single" w:sz="8" w:space="0" w:color="000000"/>
          <w:bottom w:val="single" w:sz="8" w:space="0" w:color="000000"/>
          <w:right w:val="single" w:sz="8" w:space="0" w:color="000000"/>
        </w:tblBorders>
        <w:tblLook w:val="04A0"/>
      </w:tblPr>
      <w:tblGrid>
        <w:gridCol w:w="874"/>
        <w:gridCol w:w="1274"/>
        <w:gridCol w:w="1274"/>
        <w:gridCol w:w="1284"/>
      </w:tblGrid>
      <w:tr w:rsidR="00C37D33" w:rsidRPr="00104FCF" w:rsidTr="002A6AF0">
        <w:trPr>
          <w:trHeight w:hRule="exact" w:val="315"/>
          <w:jc w:val="center"/>
        </w:trPr>
        <w:tc>
          <w:tcPr>
            <w:tcW w:w="884" w:type="dxa"/>
            <w:shd w:val="clear" w:color="auto" w:fill="000000"/>
            <w:vAlign w:val="center"/>
          </w:tcPr>
          <w:p w:rsidR="00C37D33" w:rsidRPr="00104FCF" w:rsidRDefault="00C37D33" w:rsidP="002A6AF0">
            <w:pPr>
              <w:rPr>
                <w:lang w:eastAsia="fr-FR"/>
              </w:rPr>
            </w:pPr>
            <w:r w:rsidRPr="00104FCF">
              <w:rPr>
                <w:lang w:eastAsia="fr-FR"/>
              </w:rPr>
              <w:t>x</w:t>
            </w:r>
          </w:p>
        </w:tc>
        <w:tc>
          <w:tcPr>
            <w:tcW w:w="1295" w:type="dxa"/>
            <w:shd w:val="clear" w:color="auto" w:fill="000000"/>
            <w:vAlign w:val="center"/>
          </w:tcPr>
          <w:p w:rsidR="00C37D33" w:rsidRPr="00104FCF" w:rsidRDefault="00C37D33" w:rsidP="002A6AF0">
            <w:pPr>
              <w:rPr>
                <w:lang w:eastAsia="fr-FR"/>
              </w:rPr>
            </w:pPr>
            <w:r w:rsidRPr="00104FCF">
              <w:rPr>
                <w:lang w:eastAsia="fr-FR"/>
              </w:rPr>
              <w:t>y</w:t>
            </w:r>
          </w:p>
        </w:tc>
        <w:tc>
          <w:tcPr>
            <w:tcW w:w="1295" w:type="dxa"/>
            <w:shd w:val="clear" w:color="auto" w:fill="000000"/>
            <w:vAlign w:val="center"/>
          </w:tcPr>
          <w:p w:rsidR="00C37D33" w:rsidRPr="00104FCF" w:rsidRDefault="00C37D33" w:rsidP="002A6AF0">
            <w:pPr>
              <w:rPr>
                <w:lang w:eastAsia="fr-FR"/>
              </w:rPr>
            </w:pPr>
            <w:r w:rsidRPr="00104FCF">
              <w:rPr>
                <w:lang w:eastAsia="fr-FR"/>
              </w:rPr>
              <w:t>z</w:t>
            </w:r>
          </w:p>
        </w:tc>
        <w:tc>
          <w:tcPr>
            <w:tcW w:w="1295" w:type="dxa"/>
            <w:shd w:val="clear" w:color="auto" w:fill="000000"/>
            <w:vAlign w:val="center"/>
          </w:tcPr>
          <w:p w:rsidR="00C37D33" w:rsidRPr="00104FCF" w:rsidRDefault="00C37D33" w:rsidP="002A6AF0">
            <w:pPr>
              <w:rPr>
                <w:lang w:eastAsia="fr-FR"/>
              </w:rPr>
            </w:pPr>
            <w:r w:rsidRPr="00104FCF">
              <w:rPr>
                <w:lang w:eastAsia="fr-FR"/>
              </w:rPr>
              <w:t>f(</w:t>
            </w:r>
            <w:proofErr w:type="spellStart"/>
            <w:r w:rsidRPr="00104FCF">
              <w:rPr>
                <w:lang w:eastAsia="fr-FR"/>
              </w:rPr>
              <w:t>x,y,z</w:t>
            </w:r>
            <w:proofErr w:type="spellEnd"/>
            <w:r w:rsidRPr="00104FCF">
              <w:rPr>
                <w:lang w:eastAsia="fr-FR"/>
              </w:rPr>
              <w:t>)</w:t>
            </w:r>
          </w:p>
        </w:tc>
      </w:tr>
      <w:tr w:rsidR="00C37D33" w:rsidRPr="00104FCF" w:rsidTr="002A6AF0">
        <w:trPr>
          <w:trHeight w:hRule="exact" w:val="284"/>
          <w:jc w:val="center"/>
        </w:trPr>
        <w:tc>
          <w:tcPr>
            <w:tcW w:w="884" w:type="dxa"/>
            <w:tcBorders>
              <w:top w:val="single" w:sz="8" w:space="0" w:color="000000"/>
              <w:left w:val="single" w:sz="8" w:space="0" w:color="000000"/>
              <w:bottom w:val="single" w:sz="8" w:space="0" w:color="000000"/>
            </w:tcBorders>
            <w:shd w:val="clear" w:color="auto" w:fill="auto"/>
            <w:vAlign w:val="center"/>
          </w:tcPr>
          <w:p w:rsidR="00C37D33" w:rsidRPr="00104FCF" w:rsidRDefault="00C37D33" w:rsidP="002A6AF0">
            <w:pPr>
              <w:rPr>
                <w:lang w:eastAsia="fr-FR"/>
              </w:rPr>
            </w:pPr>
            <w:r w:rsidRPr="00104FCF">
              <w:rPr>
                <w:lang w:eastAsia="fr-FR"/>
              </w:rPr>
              <w:t>0.5</w:t>
            </w:r>
          </w:p>
        </w:tc>
        <w:tc>
          <w:tcPr>
            <w:tcW w:w="1295" w:type="dxa"/>
            <w:tcBorders>
              <w:top w:val="single" w:sz="8" w:space="0" w:color="000000"/>
              <w:bottom w:val="single" w:sz="8" w:space="0" w:color="000000"/>
            </w:tcBorders>
            <w:shd w:val="clear" w:color="auto" w:fill="auto"/>
            <w:vAlign w:val="center"/>
          </w:tcPr>
          <w:p w:rsidR="00C37D33" w:rsidRPr="00104FCF" w:rsidRDefault="00C37D33" w:rsidP="002A6AF0">
            <w:pPr>
              <w:rPr>
                <w:lang w:eastAsia="fr-FR"/>
              </w:rPr>
            </w:pPr>
            <w:r w:rsidRPr="00104FCF">
              <w:rPr>
                <w:lang w:eastAsia="fr-FR"/>
              </w:rPr>
              <w:t>1.2</w:t>
            </w:r>
          </w:p>
        </w:tc>
        <w:tc>
          <w:tcPr>
            <w:tcW w:w="1295" w:type="dxa"/>
            <w:tcBorders>
              <w:top w:val="single" w:sz="8" w:space="0" w:color="000000"/>
              <w:bottom w:val="single" w:sz="8" w:space="0" w:color="000000"/>
            </w:tcBorders>
            <w:shd w:val="clear" w:color="auto" w:fill="auto"/>
            <w:vAlign w:val="center"/>
          </w:tcPr>
          <w:p w:rsidR="00C37D33" w:rsidRPr="00104FCF" w:rsidRDefault="00C37D33" w:rsidP="002A6AF0">
            <w:pPr>
              <w:rPr>
                <w:lang w:eastAsia="fr-FR"/>
              </w:rPr>
            </w:pPr>
            <w:r w:rsidRPr="00104FCF">
              <w:rPr>
                <w:lang w:eastAsia="fr-FR"/>
              </w:rPr>
              <w:t>0.9</w:t>
            </w:r>
          </w:p>
        </w:tc>
        <w:tc>
          <w:tcPr>
            <w:tcW w:w="1295" w:type="dxa"/>
            <w:tcBorders>
              <w:top w:val="single" w:sz="8" w:space="0" w:color="000000"/>
              <w:bottom w:val="single" w:sz="8" w:space="0" w:color="000000"/>
              <w:right w:val="single" w:sz="8" w:space="0" w:color="000000"/>
            </w:tcBorders>
            <w:shd w:val="clear" w:color="auto" w:fill="auto"/>
            <w:vAlign w:val="center"/>
          </w:tcPr>
          <w:p w:rsidR="00C37D33" w:rsidRPr="00104FCF" w:rsidRDefault="00C37D33" w:rsidP="002A6AF0">
            <w:pPr>
              <w:rPr>
                <w:lang w:eastAsia="fr-FR"/>
              </w:rPr>
            </w:pPr>
            <w:r w:rsidRPr="00104FCF">
              <w:rPr>
                <w:lang w:eastAsia="fr-FR"/>
              </w:rPr>
              <w:t>2.1</w:t>
            </w:r>
          </w:p>
        </w:tc>
      </w:tr>
      <w:tr w:rsidR="00C37D33" w:rsidRPr="00104FCF" w:rsidTr="002A6AF0">
        <w:trPr>
          <w:trHeight w:hRule="exact" w:val="284"/>
          <w:jc w:val="center"/>
        </w:trPr>
        <w:tc>
          <w:tcPr>
            <w:tcW w:w="884" w:type="dxa"/>
            <w:shd w:val="clear" w:color="auto" w:fill="auto"/>
            <w:vAlign w:val="center"/>
          </w:tcPr>
          <w:p w:rsidR="00C37D33" w:rsidRPr="00104FCF" w:rsidRDefault="00C37D33" w:rsidP="002A6AF0">
            <w:pPr>
              <w:rPr>
                <w:lang w:eastAsia="fr-FR"/>
              </w:rPr>
            </w:pPr>
            <w:r w:rsidRPr="00104FCF">
              <w:rPr>
                <w:lang w:eastAsia="fr-FR"/>
              </w:rPr>
              <w:t>0.7</w:t>
            </w:r>
          </w:p>
        </w:tc>
        <w:tc>
          <w:tcPr>
            <w:tcW w:w="1295" w:type="dxa"/>
            <w:shd w:val="clear" w:color="auto" w:fill="auto"/>
            <w:vAlign w:val="center"/>
          </w:tcPr>
          <w:p w:rsidR="00C37D33" w:rsidRPr="00104FCF" w:rsidRDefault="00C37D33" w:rsidP="002A6AF0">
            <w:pPr>
              <w:rPr>
                <w:lang w:eastAsia="fr-FR"/>
              </w:rPr>
            </w:pPr>
            <w:r w:rsidRPr="00104FCF">
              <w:rPr>
                <w:lang w:eastAsia="fr-FR"/>
              </w:rPr>
              <w:t>2.5</w:t>
            </w:r>
          </w:p>
        </w:tc>
        <w:tc>
          <w:tcPr>
            <w:tcW w:w="1295" w:type="dxa"/>
            <w:shd w:val="clear" w:color="auto" w:fill="auto"/>
            <w:vAlign w:val="center"/>
          </w:tcPr>
          <w:p w:rsidR="00C37D33" w:rsidRPr="00104FCF" w:rsidRDefault="00C37D33" w:rsidP="002A6AF0">
            <w:pPr>
              <w:rPr>
                <w:lang w:eastAsia="fr-FR"/>
              </w:rPr>
            </w:pPr>
            <w:r w:rsidRPr="00104FCF">
              <w:rPr>
                <w:lang w:eastAsia="fr-FR"/>
              </w:rPr>
              <w:t>1.0</w:t>
            </w:r>
          </w:p>
        </w:tc>
        <w:tc>
          <w:tcPr>
            <w:tcW w:w="1295" w:type="dxa"/>
            <w:shd w:val="clear" w:color="auto" w:fill="auto"/>
            <w:vAlign w:val="center"/>
          </w:tcPr>
          <w:p w:rsidR="00C37D33" w:rsidRPr="00104FCF" w:rsidRDefault="00C37D33" w:rsidP="002A6AF0">
            <w:pPr>
              <w:rPr>
                <w:lang w:eastAsia="fr-FR"/>
              </w:rPr>
            </w:pPr>
            <w:r w:rsidRPr="00104FCF">
              <w:rPr>
                <w:lang w:eastAsia="fr-FR"/>
              </w:rPr>
              <w:t>5.0</w:t>
            </w:r>
          </w:p>
        </w:tc>
      </w:tr>
    </w:tbl>
    <w:p w:rsidR="00C37D33" w:rsidRPr="003C7E1C" w:rsidRDefault="00C37D33" w:rsidP="00C37D33">
      <w:pPr>
        <w:pStyle w:val="Nadpis1"/>
      </w:pPr>
      <w:r w:rsidRPr="003C7E1C">
        <w:t>Equations</w:t>
      </w:r>
    </w:p>
    <w:p w:rsidR="00C37D33" w:rsidRPr="003C7E1C" w:rsidRDefault="00C37D33" w:rsidP="00C37D33">
      <w:r w:rsidRPr="003C7E1C">
        <w:t>Equations should be placed on separate lines and numbered, so that the expression can be referred</w:t>
      </w:r>
    </w:p>
    <w:p w:rsidR="00C37D33" w:rsidRPr="003C7E1C" w:rsidRDefault="00BD4ABE" w:rsidP="00A43B33">
      <w:pPr>
        <w:tabs>
          <w:tab w:val="center" w:pos="2268"/>
          <w:tab w:val="right" w:pos="4678"/>
        </w:tabs>
        <w:jc w:val="center"/>
        <w:rPr>
          <w:lang w:eastAsia="fr-FR"/>
        </w:rPr>
      </w:pPr>
      <w:r w:rsidRPr="003C7E1C">
        <w:rPr>
          <w:lang w:eastAsia="fr-FR"/>
        </w:rPr>
        <w:fldChar w:fldCharType="begin"/>
      </w:r>
      <w:r w:rsidR="00C37D33" w:rsidRPr="003C7E1C">
        <w:rPr>
          <w:lang w:eastAsia="fr-FR"/>
        </w:rPr>
        <w:instrText xml:space="preserve"> QUOTE </w:instrText>
      </w:r>
      <m:oMath>
        <m:r>
          <m:rPr>
            <m:sty m:val="p"/>
          </m:rPr>
          <w:rPr>
            <w:rFonts w:ascii="Cambria Math" w:hAnsi="Cambria Math"/>
            <w:lang w:eastAsia="fr-FR"/>
          </w:rPr>
          <m:t>m=</m:t>
        </m:r>
        <m:rad>
          <m:radPr>
            <m:degHide m:val="on"/>
            <m:ctrlPr>
              <w:rPr>
                <w:rFonts w:ascii="Cambria Math" w:hAnsi="Cambria Math"/>
                <w:i/>
                <w:lang w:eastAsia="fr-FR"/>
              </w:rPr>
            </m:ctrlPr>
          </m:radPr>
          <m:deg/>
          <m:e>
            <m:sSubSup>
              <m:sSubSupPr>
                <m:ctrlPr>
                  <w:rPr>
                    <w:rFonts w:ascii="Cambria Math" w:hAnsi="Cambria Math"/>
                    <w:i/>
                    <w:lang w:eastAsia="fr-FR"/>
                  </w:rPr>
                </m:ctrlPr>
              </m:sSubSupPr>
              <m:e>
                <m:r>
                  <m:rPr>
                    <m:sty m:val="p"/>
                  </m:rPr>
                  <w:rPr>
                    <w:rFonts w:ascii="Cambria Math" w:hAnsi="Cambria Math"/>
                    <w:lang w:eastAsia="fr-FR"/>
                  </w:rPr>
                  <m:t>r</m:t>
                </m:r>
              </m:e>
              <m:sub>
                <m:r>
                  <m:rPr>
                    <m:sty m:val="p"/>
                  </m:rPr>
                  <w:rPr>
                    <w:rFonts w:ascii="Cambria Math" w:hAnsi="Cambria Math"/>
                    <w:lang w:eastAsia="fr-FR"/>
                  </w:rPr>
                  <m:t>S</m:t>
                </m:r>
              </m:sub>
              <m:sup>
                <m:r>
                  <m:rPr>
                    <m:sty m:val="p"/>
                  </m:rPr>
                  <w:rPr>
                    <w:rFonts w:ascii="Cambria Math" w:hAnsi="Cambria Math"/>
                    <w:lang w:eastAsia="fr-FR"/>
                  </w:rPr>
                  <m:t>2</m:t>
                </m:r>
              </m:sup>
            </m:sSubSup>
            <m:r>
              <m:rPr>
                <m:sty m:val="p"/>
              </m:rPr>
              <w:rPr>
                <w:rFonts w:ascii="Cambria Math" w:hAnsi="Cambria Math"/>
                <w:lang w:eastAsia="fr-FR"/>
              </w:rPr>
              <m:t>+</m:t>
            </m:r>
            <m:sSup>
              <m:sSupPr>
                <m:ctrlPr>
                  <w:rPr>
                    <w:rFonts w:ascii="Cambria Math" w:hAnsi="Cambria Math"/>
                    <w:i/>
                    <w:lang w:eastAsia="fr-FR"/>
                  </w:rPr>
                </m:ctrlPr>
              </m:sSupPr>
              <m:e>
                <m:r>
                  <m:rPr>
                    <m:sty m:val="p"/>
                  </m:rPr>
                  <w:rPr>
                    <w:rFonts w:ascii="Cambria Math" w:hAnsi="Cambria Math"/>
                    <w:lang w:eastAsia="fr-FR"/>
                  </w:rPr>
                  <m:t>(z-</m:t>
                </m:r>
                <m:sSub>
                  <m:sSubPr>
                    <m:ctrlPr>
                      <w:rPr>
                        <w:rFonts w:ascii="Cambria Math" w:hAnsi="Cambria Math"/>
                        <w:i/>
                        <w:lang w:eastAsia="fr-FR"/>
                      </w:rPr>
                    </m:ctrlPr>
                  </m:sSubPr>
                  <m:e>
                    <m:r>
                      <m:rPr>
                        <m:sty m:val="p"/>
                      </m:rPr>
                      <w:rPr>
                        <w:rFonts w:ascii="Cambria Math" w:hAnsi="Cambria Math"/>
                        <w:lang w:eastAsia="fr-FR"/>
                      </w:rPr>
                      <m:t>z</m:t>
                    </m:r>
                  </m:e>
                  <m:sub>
                    <m:r>
                      <m:rPr>
                        <m:sty m:val="p"/>
                      </m:rPr>
                      <w:rPr>
                        <w:rFonts w:ascii="Cambria Math" w:hAnsi="Cambria Math"/>
                        <w:lang w:eastAsia="fr-FR"/>
                      </w:rPr>
                      <m:t>S</m:t>
                    </m:r>
                  </m:sub>
                </m:sSub>
                <m:r>
                  <m:rPr>
                    <m:sty m:val="p"/>
                  </m:rPr>
                  <w:rPr>
                    <w:rFonts w:ascii="Cambria Math" w:hAnsi="Cambria Math"/>
                    <w:lang w:eastAsia="fr-FR"/>
                  </w:rPr>
                  <m:t>)</m:t>
                </m:r>
              </m:e>
              <m:sup>
                <m:r>
                  <m:rPr>
                    <m:sty m:val="p"/>
                  </m:rPr>
                  <w:rPr>
                    <w:rFonts w:ascii="Cambria Math" w:hAnsi="Cambria Math"/>
                    <w:lang w:eastAsia="fr-FR"/>
                  </w:rPr>
                  <m:t>2</m:t>
                </m:r>
              </m:sup>
            </m:sSup>
          </m:e>
        </m:rad>
      </m:oMath>
      <w:r w:rsidR="00C37D33" w:rsidRPr="003C7E1C">
        <w:rPr>
          <w:lang w:eastAsia="fr-FR"/>
        </w:rPr>
        <w:instrText xml:space="preserve"> </w:instrText>
      </w:r>
      <w:r w:rsidRPr="003C7E1C">
        <w:rPr>
          <w:lang w:eastAsia="fr-FR"/>
        </w:rPr>
        <w:fldChar w:fldCharType="separate"/>
      </w:r>
      <m:oMath>
        <m:r>
          <m:rPr>
            <m:sty m:val="p"/>
          </m:rPr>
          <w:rPr>
            <w:rFonts w:ascii="Cambria Math" w:hAnsi="Cambria Math"/>
            <w:lang w:eastAsia="fr-FR"/>
          </w:rPr>
          <m:t>m=</m:t>
        </m:r>
        <m:rad>
          <m:radPr>
            <m:degHide m:val="on"/>
            <m:ctrlPr>
              <w:rPr>
                <w:rFonts w:ascii="Cambria Math" w:hAnsi="Cambria Math"/>
                <w:i/>
                <w:lang w:eastAsia="fr-FR"/>
              </w:rPr>
            </m:ctrlPr>
          </m:radPr>
          <m:deg/>
          <m:e>
            <m:sSubSup>
              <m:sSubSupPr>
                <m:ctrlPr>
                  <w:rPr>
                    <w:rFonts w:ascii="Cambria Math" w:hAnsi="Cambria Math"/>
                    <w:i/>
                    <w:lang w:eastAsia="fr-FR"/>
                  </w:rPr>
                </m:ctrlPr>
              </m:sSubSupPr>
              <m:e>
                <m:r>
                  <m:rPr>
                    <m:sty m:val="p"/>
                  </m:rPr>
                  <w:rPr>
                    <w:rFonts w:ascii="Cambria Math" w:hAnsi="Cambria Math"/>
                    <w:lang w:eastAsia="fr-FR"/>
                  </w:rPr>
                  <m:t>r</m:t>
                </m:r>
              </m:e>
              <m:sub>
                <m:r>
                  <m:rPr>
                    <m:sty m:val="p"/>
                  </m:rPr>
                  <w:rPr>
                    <w:rFonts w:ascii="Cambria Math" w:hAnsi="Cambria Math"/>
                    <w:lang w:eastAsia="fr-FR"/>
                  </w:rPr>
                  <m:t>S</m:t>
                </m:r>
              </m:sub>
              <m:sup>
                <m:r>
                  <m:rPr>
                    <m:sty m:val="p"/>
                  </m:rPr>
                  <w:rPr>
                    <w:rFonts w:ascii="Cambria Math" w:hAnsi="Cambria Math"/>
                    <w:lang w:eastAsia="fr-FR"/>
                  </w:rPr>
                  <m:t>2</m:t>
                </m:r>
              </m:sup>
            </m:sSubSup>
            <m:r>
              <m:rPr>
                <m:sty m:val="p"/>
              </m:rPr>
              <w:rPr>
                <w:rFonts w:ascii="Cambria Math" w:hAnsi="Cambria Math"/>
                <w:lang w:eastAsia="fr-FR"/>
              </w:rPr>
              <m:t>+</m:t>
            </m:r>
            <m:sSup>
              <m:sSupPr>
                <m:ctrlPr>
                  <w:rPr>
                    <w:rFonts w:ascii="Cambria Math" w:hAnsi="Cambria Math"/>
                    <w:i/>
                    <w:lang w:eastAsia="fr-FR"/>
                  </w:rPr>
                </m:ctrlPr>
              </m:sSupPr>
              <m:e>
                <m:r>
                  <m:rPr>
                    <m:sty m:val="p"/>
                  </m:rPr>
                  <w:rPr>
                    <w:rFonts w:ascii="Cambria Math" w:hAnsi="Cambria Math"/>
                    <w:lang w:eastAsia="fr-FR"/>
                  </w:rPr>
                  <m:t>(z-</m:t>
                </m:r>
                <m:sSub>
                  <m:sSubPr>
                    <m:ctrlPr>
                      <w:rPr>
                        <w:rFonts w:ascii="Cambria Math" w:hAnsi="Cambria Math"/>
                        <w:i/>
                        <w:lang w:eastAsia="fr-FR"/>
                      </w:rPr>
                    </m:ctrlPr>
                  </m:sSubPr>
                  <m:e>
                    <m:r>
                      <m:rPr>
                        <m:sty m:val="p"/>
                      </m:rPr>
                      <w:rPr>
                        <w:rFonts w:ascii="Cambria Math" w:hAnsi="Cambria Math"/>
                        <w:lang w:eastAsia="fr-FR"/>
                      </w:rPr>
                      <m:t>z</m:t>
                    </m:r>
                  </m:e>
                  <m:sub>
                    <m:r>
                      <m:rPr>
                        <m:sty m:val="p"/>
                      </m:rPr>
                      <w:rPr>
                        <w:rFonts w:ascii="Cambria Math" w:hAnsi="Cambria Math"/>
                        <w:lang w:eastAsia="fr-FR"/>
                      </w:rPr>
                      <m:t>S</m:t>
                    </m:r>
                  </m:sub>
                </m:sSub>
                <m:r>
                  <m:rPr>
                    <m:sty m:val="p"/>
                  </m:rPr>
                  <w:rPr>
                    <w:rFonts w:ascii="Cambria Math" w:hAnsi="Cambria Math"/>
                    <w:lang w:eastAsia="fr-FR"/>
                  </w:rPr>
                  <m:t>)</m:t>
                </m:r>
              </m:e>
              <m:sup>
                <m:r>
                  <m:rPr>
                    <m:sty m:val="p"/>
                  </m:rPr>
                  <w:rPr>
                    <w:rFonts w:ascii="Cambria Math" w:hAnsi="Cambria Math"/>
                    <w:lang w:eastAsia="fr-FR"/>
                  </w:rPr>
                  <m:t>2</m:t>
                </m:r>
              </m:sup>
            </m:sSup>
          </m:e>
        </m:rad>
      </m:oMath>
      <w:r w:rsidRPr="003C7E1C">
        <w:rPr>
          <w:lang w:eastAsia="fr-FR"/>
        </w:rPr>
        <w:fldChar w:fldCharType="end"/>
      </w:r>
      <w:r w:rsidR="00C37D33" w:rsidRPr="003C7E1C">
        <w:rPr>
          <w:lang w:eastAsia="fr-FR"/>
        </w:rPr>
        <w:t>,</w:t>
      </w:r>
      <w:r w:rsidR="00C37D33" w:rsidRPr="003C7E1C">
        <w:rPr>
          <w:lang w:eastAsia="fr-FR"/>
        </w:rPr>
        <w:tab/>
        <w:t>(1)</w:t>
      </w:r>
    </w:p>
    <w:p w:rsidR="00C37D33" w:rsidRDefault="00C37D33" w:rsidP="00C37D33">
      <w:proofErr w:type="gramStart"/>
      <w:r w:rsidRPr="003C7E1C">
        <w:t>to</w:t>
      </w:r>
      <w:proofErr w:type="gramEnd"/>
      <w:r w:rsidRPr="003C7E1C">
        <w:t xml:space="preserve"> as equation (1).</w:t>
      </w:r>
    </w:p>
    <w:p w:rsidR="00A16C4F" w:rsidRDefault="00243E5F" w:rsidP="00243E5F">
      <w:pPr>
        <w:jc w:val="center"/>
      </w:pPr>
      <w:r>
        <w:rPr>
          <w:noProof/>
          <w:lang w:val="sk-SK" w:eastAsia="sk-SK"/>
        </w:rPr>
        <w:lastRenderedPageBreak/>
        <w:drawing>
          <wp:inline distT="0" distB="0" distL="0" distR="0">
            <wp:extent cx="4289908" cy="2420924"/>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2.png"/>
                    <pic:cNvPicPr/>
                  </pic:nvPicPr>
                  <pic:blipFill rotWithShape="1">
                    <a:blip r:embed="rId15"/>
                    <a:srcRect t="11607" b="13081"/>
                    <a:stretch/>
                  </pic:blipFill>
                  <pic:spPr bwMode="auto">
                    <a:xfrm>
                      <a:off x="0" y="0"/>
                      <a:ext cx="4298813" cy="2425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3B33" w:rsidRDefault="00A43B33" w:rsidP="00A43B33">
      <w:pPr>
        <w:jc w:val="center"/>
      </w:pPr>
      <w:r w:rsidRPr="003C7E1C">
        <w:t>F</w:t>
      </w:r>
      <w:r>
        <w:t xml:space="preserve">igure </w:t>
      </w:r>
      <w:r w:rsidR="00113E54">
        <w:t>2</w:t>
      </w:r>
      <w:r>
        <w:t xml:space="preserve">. Figure </w:t>
      </w:r>
      <w:r w:rsidR="00421A73">
        <w:t>example</w:t>
      </w:r>
    </w:p>
    <w:p w:rsidR="00C37D33" w:rsidRPr="003C7E1C" w:rsidRDefault="00C37D33" w:rsidP="00C37D33">
      <w:pPr>
        <w:pStyle w:val="Nadpis1"/>
      </w:pPr>
      <w:r w:rsidRPr="003C7E1C">
        <w:t>Page numbers</w:t>
      </w:r>
    </w:p>
    <w:p w:rsidR="00C37D33" w:rsidRDefault="00C37D33" w:rsidP="00C37D33">
      <w:r w:rsidRPr="003C7E1C">
        <w:t xml:space="preserve">Page numbers will be added to the document electronically, so please do not try to insert page numbers. The maximum number of pages allowed is </w:t>
      </w:r>
      <w:r w:rsidR="00E944CB">
        <w:t>6</w:t>
      </w:r>
      <w:r w:rsidRPr="003C7E1C">
        <w:t>.</w:t>
      </w:r>
    </w:p>
    <w:p w:rsidR="00644726" w:rsidRDefault="00644726" w:rsidP="00C37D33">
      <w:r w:rsidRPr="00E91D91">
        <w:t>This is a text which is repeated many times in order to demonstrate how text floats across columns. This is a text which is repeated many times in order to demonstrate how text floats across columns. This is a text which is repeated many times in order to demonstrate how text floats across columns. This is a text which is repeated many times in order to demonstrate how text floats across columns. This is a text which is repeated many times in order to demonstrate how text floats across columns.</w:t>
      </w:r>
    </w:p>
    <w:p w:rsidR="00644726" w:rsidRDefault="00644726" w:rsidP="00C37D33">
      <w:r w:rsidRPr="00E91D91">
        <w:t>This is a text which is repeated many times in order to demonstrate how text floats across columns. This is a text which is repeated many times in order to demonstrate how text floats across columns. This is a text which is repeated many times in order to demonstrate how text floats across columns. This is a text which is repeated many times in order to demonstrate how text floats across columns. This is a text which is repeated many times in order to demonstrate how text floats across columns.</w:t>
      </w:r>
    </w:p>
    <w:p w:rsidR="002A6AF0" w:rsidRPr="000E5702" w:rsidRDefault="002A6AF0" w:rsidP="002A6AF0">
      <w:pPr>
        <w:pStyle w:val="Nadpis1"/>
      </w:pPr>
      <w:r w:rsidRPr="000E5702">
        <w:t>Reference format examples</w:t>
      </w:r>
    </w:p>
    <w:p w:rsidR="002A6AF0" w:rsidRDefault="002A6AF0" w:rsidP="002A6AF0">
      <w:r w:rsidRPr="000E5702">
        <w:t>The reference format is the same as shown some examp</w:t>
      </w:r>
      <w:r>
        <w:t>les here, for a journal paper [</w:t>
      </w:r>
      <w:r w:rsidR="00EC4BD6">
        <w:t>Brown, 200</w:t>
      </w:r>
      <w:r>
        <w:t>3], for a book, [</w:t>
      </w:r>
      <w:proofErr w:type="spellStart"/>
      <w:r w:rsidR="00EC4BD6">
        <w:t>Rie</w:t>
      </w:r>
      <w:r w:rsidR="00EC4BD6">
        <w:rPr>
          <w:lang w:val="sk-SK"/>
        </w:rPr>
        <w:t>čanová</w:t>
      </w:r>
      <w:proofErr w:type="spellEnd"/>
      <w:r w:rsidR="00EC4BD6">
        <w:rPr>
          <w:lang w:val="sk-SK"/>
        </w:rPr>
        <w:t>,</w:t>
      </w:r>
      <w:r w:rsidR="00EC4BD6">
        <w:t xml:space="preserve"> 2013</w:t>
      </w:r>
      <w:r w:rsidRPr="000E5702">
        <w:t>], for a conference paper, [</w:t>
      </w:r>
      <w:r>
        <w:t>name, year</w:t>
      </w:r>
      <w:r w:rsidRPr="000E5702">
        <w:t>], and for a book chapter, [</w:t>
      </w:r>
      <w:r>
        <w:t>name, year</w:t>
      </w:r>
      <w:r w:rsidRPr="000E5702">
        <w:t>].</w:t>
      </w:r>
    </w:p>
    <w:p w:rsidR="00A16C4F" w:rsidRDefault="00A16C4F" w:rsidP="002A6AF0"/>
    <w:p w:rsidR="00A16C4F" w:rsidRDefault="00A16C4F" w:rsidP="00A16C4F">
      <w:pPr>
        <w:jc w:val="center"/>
      </w:pPr>
      <w:r>
        <w:t>Table 2</w:t>
      </w:r>
      <w:r w:rsidRPr="000E5702">
        <w:t xml:space="preserve">. Table </w:t>
      </w:r>
      <w:r w:rsidR="00421A73">
        <w:t>example</w:t>
      </w:r>
    </w:p>
    <w:p w:rsidR="00B01777" w:rsidRDefault="00643089" w:rsidP="004B3724">
      <w:r>
        <w:rPr>
          <w:noProof/>
          <w:lang w:val="sk-SK" w:eastAsia="sk-SK"/>
        </w:rPr>
        <w:drawing>
          <wp:inline distT="0" distB="0" distL="0" distR="0">
            <wp:extent cx="5994400" cy="1930400"/>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4400" cy="1930400"/>
                    </a:xfrm>
                    <a:prstGeom prst="rect">
                      <a:avLst/>
                    </a:prstGeom>
                    <a:noFill/>
                    <a:ln>
                      <a:noFill/>
                    </a:ln>
                  </pic:spPr>
                </pic:pic>
              </a:graphicData>
            </a:graphic>
          </wp:inline>
        </w:drawing>
      </w:r>
    </w:p>
    <w:p w:rsidR="002A6AF0" w:rsidRPr="000E5702" w:rsidRDefault="002A6AF0" w:rsidP="002A6AF0">
      <w:pPr>
        <w:pStyle w:val="Nadpis1"/>
      </w:pPr>
      <w:r>
        <w:t>C</w:t>
      </w:r>
      <w:r w:rsidRPr="000E5702">
        <w:t>onclusions</w:t>
      </w:r>
    </w:p>
    <w:p w:rsidR="002A6AF0" w:rsidRDefault="002A6AF0" w:rsidP="002A6AF0">
      <w:r w:rsidRPr="000E5702">
        <w:t>The last section is normally the Summary or Conclusions, and should be labeled as such.</w:t>
      </w:r>
    </w:p>
    <w:p w:rsidR="002A6AF0" w:rsidRPr="000E5702" w:rsidRDefault="002A6AF0" w:rsidP="002A6AF0">
      <w:pPr>
        <w:pStyle w:val="Nadpis1"/>
      </w:pPr>
      <w:r w:rsidRPr="000E5702">
        <w:lastRenderedPageBreak/>
        <w:t>Acknowledgement</w:t>
      </w:r>
    </w:p>
    <w:p w:rsidR="002A6AF0" w:rsidRPr="000E5702" w:rsidRDefault="002A6AF0" w:rsidP="002A6AF0">
      <w:r w:rsidRPr="000E5702">
        <w:t>This project has been funded by th</w:t>
      </w:r>
      <w:r w:rsidR="00631BA0">
        <w:t>e research council of country</w:t>
      </w:r>
    </w:p>
    <w:p w:rsidR="002A6AF0" w:rsidRPr="00A738CE" w:rsidRDefault="002A6AF0" w:rsidP="002A6AF0">
      <w:pPr>
        <w:pStyle w:val="Nadpis1"/>
        <w:rPr>
          <w:lang w:val="de-DE"/>
        </w:rPr>
      </w:pPr>
      <w:r w:rsidRPr="00A738CE">
        <w:rPr>
          <w:lang w:val="de-DE"/>
        </w:rPr>
        <w:t>References</w:t>
      </w:r>
    </w:p>
    <w:p w:rsidR="001B236B" w:rsidRPr="00243E5F" w:rsidRDefault="00096A47" w:rsidP="00FE24DC">
      <w:pPr>
        <w:ind w:left="426" w:hanging="426"/>
        <w:rPr>
          <w:rStyle w:val="BookTitle1"/>
        </w:rPr>
      </w:pPr>
      <w:r>
        <w:rPr>
          <w:iCs/>
          <w:lang w:val="sk-SK"/>
        </w:rPr>
        <w:t>[1</w:t>
      </w:r>
      <w:r w:rsidR="001B236B">
        <w:rPr>
          <w:iCs/>
          <w:lang w:val="sk-SK"/>
        </w:rPr>
        <w:t>]</w:t>
      </w:r>
      <w:r w:rsidR="001B236B">
        <w:rPr>
          <w:iCs/>
          <w:lang w:val="sk-SK"/>
        </w:rPr>
        <w:tab/>
      </w:r>
      <w:proofErr w:type="spellStart"/>
      <w:r w:rsidR="00243E5F">
        <w:rPr>
          <w:iCs/>
          <w:lang w:val="sk-SK"/>
        </w:rPr>
        <w:t>Marcus</w:t>
      </w:r>
      <w:proofErr w:type="spellEnd"/>
      <w:r w:rsidR="00243E5F">
        <w:rPr>
          <w:iCs/>
          <w:lang w:val="sk-SK"/>
        </w:rPr>
        <w:t xml:space="preserve"> </w:t>
      </w:r>
      <w:proofErr w:type="spellStart"/>
      <w:r w:rsidR="00243E5F">
        <w:rPr>
          <w:iCs/>
          <w:lang w:val="sk-SK"/>
        </w:rPr>
        <w:t>Vitruvius</w:t>
      </w:r>
      <w:proofErr w:type="spellEnd"/>
      <w:r w:rsidR="00243E5F">
        <w:rPr>
          <w:iCs/>
          <w:lang w:val="sk-SK"/>
        </w:rPr>
        <w:t xml:space="preserve"> </w:t>
      </w:r>
      <w:proofErr w:type="spellStart"/>
      <w:r w:rsidR="00243E5F">
        <w:rPr>
          <w:iCs/>
          <w:lang w:val="sk-SK"/>
        </w:rPr>
        <w:t>Pollio</w:t>
      </w:r>
      <w:proofErr w:type="spellEnd"/>
      <w:r w:rsidR="00243E5F">
        <w:rPr>
          <w:iCs/>
          <w:lang w:val="sk-SK"/>
        </w:rPr>
        <w:t xml:space="preserve"> </w:t>
      </w:r>
      <w:r w:rsidR="00243E5F" w:rsidRPr="00243E5F">
        <w:rPr>
          <w:iCs/>
        </w:rPr>
        <w:t xml:space="preserve">(transl. Morris </w:t>
      </w:r>
      <w:proofErr w:type="spellStart"/>
      <w:r w:rsidR="00243E5F" w:rsidRPr="00243E5F">
        <w:rPr>
          <w:iCs/>
        </w:rPr>
        <w:t>Hicky</w:t>
      </w:r>
      <w:proofErr w:type="spellEnd"/>
      <w:r w:rsidR="00243E5F" w:rsidRPr="00243E5F">
        <w:rPr>
          <w:iCs/>
        </w:rPr>
        <w:t xml:space="preserve"> Morgan, 1960), </w:t>
      </w:r>
      <w:proofErr w:type="gramStart"/>
      <w:r w:rsidR="00243E5F" w:rsidRPr="00243E5F">
        <w:rPr>
          <w:i/>
          <w:iCs/>
        </w:rPr>
        <w:t>The</w:t>
      </w:r>
      <w:proofErr w:type="gramEnd"/>
      <w:r w:rsidR="00243E5F" w:rsidRPr="00243E5F">
        <w:rPr>
          <w:i/>
          <w:iCs/>
        </w:rPr>
        <w:t xml:space="preserve"> Ten Books on Architecture</w:t>
      </w:r>
      <w:r w:rsidR="00243E5F" w:rsidRPr="00243E5F">
        <w:rPr>
          <w:iCs/>
        </w:rPr>
        <w:t>. Courier Dover Publications.</w:t>
      </w:r>
    </w:p>
    <w:p w:rsidR="007C42F1" w:rsidRPr="007C42F1" w:rsidRDefault="007C42F1" w:rsidP="007C42F1">
      <w:pPr>
        <w:ind w:left="426" w:hanging="426"/>
        <w:rPr>
          <w:rStyle w:val="BookTitle1"/>
          <w:lang w:val="sk-SK"/>
        </w:rPr>
      </w:pPr>
      <w:r>
        <w:rPr>
          <w:rStyle w:val="BookTitle1"/>
        </w:rPr>
        <w:t>[2]</w:t>
      </w:r>
      <w:r>
        <w:rPr>
          <w:rStyle w:val="BookTitle1"/>
        </w:rPr>
        <w:tab/>
      </w:r>
      <w:r w:rsidR="00243E5F">
        <w:rPr>
          <w:iCs/>
          <w:lang w:val="sk-SK"/>
        </w:rPr>
        <w:t xml:space="preserve">Rychtáriková M., </w:t>
      </w:r>
      <w:proofErr w:type="spellStart"/>
      <w:r w:rsidR="00243E5F">
        <w:rPr>
          <w:iCs/>
          <w:lang w:val="sk-SK"/>
        </w:rPr>
        <w:t>Chmelík</w:t>
      </w:r>
      <w:proofErr w:type="spellEnd"/>
      <w:r w:rsidR="00243E5F">
        <w:rPr>
          <w:iCs/>
          <w:lang w:val="sk-SK"/>
        </w:rPr>
        <w:t>, C.,</w:t>
      </w:r>
      <w:r w:rsidR="00243E5F" w:rsidRPr="00243E5F">
        <w:rPr>
          <w:iCs/>
          <w:lang w:val="sk-SK"/>
        </w:rPr>
        <w:t xml:space="preserve"> </w:t>
      </w:r>
      <w:proofErr w:type="spellStart"/>
      <w:r w:rsidR="00243E5F">
        <w:rPr>
          <w:iCs/>
          <w:lang w:val="sk-SK"/>
        </w:rPr>
        <w:t>Urbán</w:t>
      </w:r>
      <w:proofErr w:type="spellEnd"/>
      <w:r w:rsidR="00243E5F">
        <w:rPr>
          <w:iCs/>
          <w:lang w:val="sk-SK"/>
        </w:rPr>
        <w:t>, V. (2018)</w:t>
      </w:r>
      <w:r w:rsidR="00243E5F">
        <w:rPr>
          <w:iCs/>
        </w:rPr>
        <w:t>: Nov</w:t>
      </w:r>
      <w:r w:rsidR="00243E5F">
        <w:rPr>
          <w:iCs/>
          <w:lang w:val="sk-SK"/>
        </w:rPr>
        <w:t>é</w:t>
      </w:r>
      <w:r w:rsidR="00243E5F">
        <w:rPr>
          <w:iCs/>
        </w:rPr>
        <w:t xml:space="preserve"> trendy</w:t>
      </w:r>
      <w:r w:rsidR="00243E5F">
        <w:rPr>
          <w:lang w:val="sk-SK"/>
        </w:rPr>
        <w:t xml:space="preserve"> v stavebnej a priestorovej akustike. </w:t>
      </w:r>
      <w:proofErr w:type="spellStart"/>
      <w:r w:rsidR="00243E5F">
        <w:rPr>
          <w:lang w:val="sk-SK"/>
        </w:rPr>
        <w:t>Eurostav</w:t>
      </w:r>
      <w:proofErr w:type="spellEnd"/>
      <w:r w:rsidR="00243E5F">
        <w:rPr>
          <w:lang w:val="sk-SK"/>
        </w:rPr>
        <w:t xml:space="preserve"> 7</w:t>
      </w:r>
      <w:r w:rsidR="00243E5F">
        <w:t>-8/2018, pg.40-44.</w:t>
      </w:r>
    </w:p>
    <w:p w:rsidR="008531C1" w:rsidRPr="008531C1" w:rsidRDefault="008531C1" w:rsidP="008531C1">
      <w:pPr>
        <w:ind w:left="426" w:hanging="426"/>
      </w:pPr>
      <w:r>
        <w:rPr>
          <w:rStyle w:val="BookTitle1"/>
        </w:rPr>
        <w:t>[3]</w:t>
      </w:r>
      <w:r>
        <w:rPr>
          <w:rStyle w:val="BookTitle1"/>
        </w:rPr>
        <w:tab/>
      </w:r>
      <w:proofErr w:type="spellStart"/>
      <w:r>
        <w:rPr>
          <w:lang w:val="sk-SK"/>
        </w:rPr>
        <w:t>Vorländer</w:t>
      </w:r>
      <w:proofErr w:type="spellEnd"/>
      <w:r>
        <w:rPr>
          <w:lang w:val="sk-SK"/>
        </w:rPr>
        <w:t>,</w:t>
      </w:r>
      <w:r w:rsidR="00620F76">
        <w:rPr>
          <w:lang w:val="sk-SK"/>
        </w:rPr>
        <w:t xml:space="preserve"> M., </w:t>
      </w:r>
      <w:proofErr w:type="spellStart"/>
      <w:r>
        <w:rPr>
          <w:lang w:val="sk-SK"/>
        </w:rPr>
        <w:t>Thaden</w:t>
      </w:r>
      <w:proofErr w:type="spellEnd"/>
      <w:r w:rsidR="00620F76">
        <w:rPr>
          <w:lang w:val="sk-SK"/>
        </w:rPr>
        <w:t>, R.</w:t>
      </w:r>
      <w:r w:rsidRPr="008531C1">
        <w:rPr>
          <w:lang w:val="sk-SK"/>
        </w:rPr>
        <w:t xml:space="preserve"> (2000): </w:t>
      </w:r>
      <w:proofErr w:type="spellStart"/>
      <w:r w:rsidRPr="008531C1">
        <w:rPr>
          <w:lang w:val="sk-SK"/>
        </w:rPr>
        <w:t>Auralisation</w:t>
      </w:r>
      <w:proofErr w:type="spellEnd"/>
      <w:r w:rsidRPr="008531C1">
        <w:rPr>
          <w:lang w:val="sk-SK"/>
        </w:rPr>
        <w:t xml:space="preserve"> </w:t>
      </w:r>
      <w:proofErr w:type="spellStart"/>
      <w:r w:rsidRPr="008531C1">
        <w:rPr>
          <w:lang w:val="sk-SK"/>
        </w:rPr>
        <w:t>of</w:t>
      </w:r>
      <w:proofErr w:type="spellEnd"/>
      <w:r w:rsidRPr="008531C1">
        <w:rPr>
          <w:lang w:val="sk-SK"/>
        </w:rPr>
        <w:t xml:space="preserve"> </w:t>
      </w:r>
      <w:proofErr w:type="spellStart"/>
      <w:r w:rsidRPr="008531C1">
        <w:rPr>
          <w:lang w:val="sk-SK"/>
        </w:rPr>
        <w:t>airborne</w:t>
      </w:r>
      <w:proofErr w:type="spellEnd"/>
      <w:r w:rsidRPr="008531C1">
        <w:rPr>
          <w:lang w:val="sk-SK"/>
        </w:rPr>
        <w:t xml:space="preserve"> </w:t>
      </w:r>
      <w:proofErr w:type="spellStart"/>
      <w:r w:rsidRPr="008531C1">
        <w:rPr>
          <w:lang w:val="sk-SK"/>
        </w:rPr>
        <w:t>sound</w:t>
      </w:r>
      <w:proofErr w:type="spellEnd"/>
      <w:r w:rsidRPr="008531C1">
        <w:rPr>
          <w:lang w:val="sk-SK"/>
        </w:rPr>
        <w:t xml:space="preserve"> </w:t>
      </w:r>
      <w:proofErr w:type="spellStart"/>
      <w:r w:rsidRPr="008531C1">
        <w:rPr>
          <w:lang w:val="sk-SK"/>
        </w:rPr>
        <w:t>insulation</w:t>
      </w:r>
      <w:proofErr w:type="spellEnd"/>
      <w:r w:rsidRPr="008531C1">
        <w:rPr>
          <w:lang w:val="sk-SK"/>
        </w:rPr>
        <w:t xml:space="preserve"> in </w:t>
      </w:r>
      <w:proofErr w:type="spellStart"/>
      <w:r w:rsidRPr="008531C1">
        <w:rPr>
          <w:lang w:val="sk-SK"/>
        </w:rPr>
        <w:t>building</w:t>
      </w:r>
      <w:proofErr w:type="spellEnd"/>
      <w:r w:rsidRPr="008531C1">
        <w:rPr>
          <w:lang w:val="sk-SK"/>
        </w:rPr>
        <w:t xml:space="preserve">, </w:t>
      </w:r>
      <w:proofErr w:type="spellStart"/>
      <w:r w:rsidRPr="008531C1">
        <w:rPr>
          <w:lang w:val="sk-SK"/>
        </w:rPr>
        <w:t>Acustica</w:t>
      </w:r>
      <w:proofErr w:type="spellEnd"/>
      <w:r w:rsidRPr="008531C1">
        <w:rPr>
          <w:lang w:val="sk-SK"/>
        </w:rPr>
        <w:t xml:space="preserve"> </w:t>
      </w:r>
      <w:r w:rsidRPr="008531C1">
        <w:rPr>
          <w:b/>
          <w:lang w:val="sk-SK"/>
        </w:rPr>
        <w:t>86,</w:t>
      </w:r>
      <w:r w:rsidRPr="008531C1">
        <w:rPr>
          <w:lang w:val="sk-SK"/>
        </w:rPr>
        <w:t xml:space="preserve"> </w:t>
      </w:r>
      <w:proofErr w:type="spellStart"/>
      <w:r w:rsidR="007C42F1">
        <w:rPr>
          <w:lang w:val="sk-SK"/>
        </w:rPr>
        <w:t>pg</w:t>
      </w:r>
      <w:proofErr w:type="spellEnd"/>
      <w:r w:rsidR="007C42F1">
        <w:rPr>
          <w:lang w:val="sk-SK"/>
        </w:rPr>
        <w:t xml:space="preserve">. </w:t>
      </w:r>
      <w:r w:rsidRPr="008531C1">
        <w:rPr>
          <w:lang w:val="sk-SK"/>
        </w:rPr>
        <w:t>70-76.</w:t>
      </w:r>
    </w:p>
    <w:p w:rsidR="00243E5F" w:rsidRPr="001B236B" w:rsidRDefault="00243E5F" w:rsidP="00243E5F">
      <w:pPr>
        <w:ind w:left="426" w:hanging="426"/>
        <w:rPr>
          <w:rStyle w:val="BookTitle1"/>
        </w:rPr>
      </w:pPr>
      <w:r>
        <w:rPr>
          <w:rStyle w:val="BookTitle1"/>
        </w:rPr>
        <w:t>[4]</w:t>
      </w:r>
      <w:r>
        <w:rPr>
          <w:rStyle w:val="BookTitle1"/>
        </w:rPr>
        <w:tab/>
      </w:r>
      <w:r>
        <w:rPr>
          <w:iCs/>
          <w:lang w:val="sk-SK"/>
        </w:rPr>
        <w:t xml:space="preserve">D. </w:t>
      </w:r>
      <w:proofErr w:type="spellStart"/>
      <w:r>
        <w:rPr>
          <w:iCs/>
          <w:lang w:val="sk-SK"/>
        </w:rPr>
        <w:t>Brown</w:t>
      </w:r>
      <w:proofErr w:type="spellEnd"/>
      <w:r>
        <w:rPr>
          <w:iCs/>
          <w:lang w:val="sk-SK"/>
        </w:rPr>
        <w:t xml:space="preserve"> </w:t>
      </w:r>
      <w:r w:rsidRPr="001B236B">
        <w:rPr>
          <w:iCs/>
          <w:lang w:val="sk-SK"/>
        </w:rPr>
        <w:t>(2003)</w:t>
      </w:r>
      <w:r>
        <w:rPr>
          <w:iCs/>
          <w:lang w:val="sk-SK"/>
        </w:rPr>
        <w:t xml:space="preserve">: </w:t>
      </w:r>
      <w:proofErr w:type="spellStart"/>
      <w:r w:rsidRPr="001B236B">
        <w:rPr>
          <w:iCs/>
          <w:lang w:val="sk-SK"/>
        </w:rPr>
        <w:t>The</w:t>
      </w:r>
      <w:proofErr w:type="spellEnd"/>
      <w:r w:rsidRPr="001B236B">
        <w:rPr>
          <w:iCs/>
          <w:lang w:val="sk-SK"/>
        </w:rPr>
        <w:t xml:space="preserve"> </w:t>
      </w:r>
      <w:proofErr w:type="spellStart"/>
      <w:r w:rsidRPr="001B236B">
        <w:rPr>
          <w:iCs/>
          <w:lang w:val="sk-SK"/>
        </w:rPr>
        <w:t>Da</w:t>
      </w:r>
      <w:proofErr w:type="spellEnd"/>
      <w:r w:rsidRPr="001B236B">
        <w:rPr>
          <w:iCs/>
          <w:lang w:val="sk-SK"/>
        </w:rPr>
        <w:t xml:space="preserve"> </w:t>
      </w:r>
      <w:proofErr w:type="spellStart"/>
      <w:r w:rsidRPr="001B236B">
        <w:rPr>
          <w:iCs/>
          <w:lang w:val="sk-SK"/>
        </w:rPr>
        <w:t>Vinci</w:t>
      </w:r>
      <w:proofErr w:type="spellEnd"/>
      <w:r w:rsidRPr="001B236B">
        <w:rPr>
          <w:iCs/>
          <w:lang w:val="sk-SK"/>
        </w:rPr>
        <w:t xml:space="preserve"> </w:t>
      </w:r>
      <w:proofErr w:type="spellStart"/>
      <w:r w:rsidRPr="001B236B">
        <w:rPr>
          <w:iCs/>
          <w:lang w:val="sk-SK"/>
        </w:rPr>
        <w:t>Code</w:t>
      </w:r>
      <w:proofErr w:type="spellEnd"/>
      <w:r w:rsidRPr="001B236B">
        <w:rPr>
          <w:iCs/>
          <w:lang w:val="sk-SK"/>
        </w:rPr>
        <w:t xml:space="preserve"> (1st </w:t>
      </w:r>
      <w:proofErr w:type="spellStart"/>
      <w:r w:rsidRPr="001B236B">
        <w:rPr>
          <w:iCs/>
          <w:lang w:val="sk-SK"/>
        </w:rPr>
        <w:t>ed</w:t>
      </w:r>
      <w:proofErr w:type="spellEnd"/>
      <w:r w:rsidRPr="001B236B">
        <w:rPr>
          <w:iCs/>
          <w:lang w:val="sk-SK"/>
        </w:rPr>
        <w:t xml:space="preserve">.), US: </w:t>
      </w:r>
      <w:proofErr w:type="spellStart"/>
      <w:r w:rsidRPr="001B236B">
        <w:rPr>
          <w:iCs/>
          <w:lang w:val="sk-SK"/>
        </w:rPr>
        <w:t>Doubleday</w:t>
      </w:r>
      <w:proofErr w:type="spellEnd"/>
      <w:r w:rsidRPr="001B236B">
        <w:rPr>
          <w:iCs/>
          <w:lang w:val="sk-SK"/>
        </w:rPr>
        <w:t xml:space="preserve">, </w:t>
      </w:r>
      <w:proofErr w:type="spellStart"/>
      <w:r w:rsidRPr="001B236B">
        <w:rPr>
          <w:iCs/>
          <w:lang w:val="sk-SK"/>
        </w:rPr>
        <w:t>April</w:t>
      </w:r>
      <w:proofErr w:type="spellEnd"/>
      <w:r w:rsidRPr="001B236B">
        <w:rPr>
          <w:iCs/>
          <w:lang w:val="sk-SK"/>
        </w:rPr>
        <w:t xml:space="preserve"> 2003</w:t>
      </w:r>
      <w:r w:rsidRPr="001B236B">
        <w:rPr>
          <w:lang w:val="sk-SK"/>
        </w:rPr>
        <w:t>.</w:t>
      </w:r>
    </w:p>
    <w:p w:rsidR="00243E5F" w:rsidRDefault="00243E5F" w:rsidP="008531C1">
      <w:pPr>
        <w:ind w:left="426" w:hanging="426"/>
        <w:rPr>
          <w:rStyle w:val="BookTitle1"/>
        </w:rPr>
      </w:pPr>
    </w:p>
    <w:p w:rsidR="00243E5F" w:rsidRPr="00AB217E" w:rsidRDefault="00243E5F" w:rsidP="008531C1">
      <w:pPr>
        <w:ind w:left="426" w:hanging="426"/>
        <w:rPr>
          <w:rStyle w:val="BookTitle1"/>
        </w:rPr>
      </w:pPr>
    </w:p>
    <w:sectPr w:rsidR="00243E5F" w:rsidRPr="00AB217E" w:rsidSect="00A43B33">
      <w:footnotePr>
        <w:pos w:val="beneathText"/>
      </w:footnotePr>
      <w:type w:val="continuous"/>
      <w:pgSz w:w="11906" w:h="16838"/>
      <w:pgMar w:top="1418" w:right="1134" w:bottom="1134" w:left="1134" w:header="709" w:footer="709" w:gutter="0"/>
      <w:cols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0077" w:rsidRDefault="00660077" w:rsidP="00E91D91">
      <w:r>
        <w:separator/>
      </w:r>
    </w:p>
  </w:endnote>
  <w:endnote w:type="continuationSeparator" w:id="0">
    <w:p w:rsidR="00660077" w:rsidRDefault="00660077" w:rsidP="00E91D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BD6" w:rsidRDefault="00EC4BD6" w:rsidP="002C08F2">
    <w:pPr>
      <w:pStyle w:val="Pt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BD6" w:rsidRPr="00BE1906" w:rsidRDefault="00EC4BD6" w:rsidP="00BE1906">
    <w:pPr>
      <w:pStyle w:val="Pt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0077" w:rsidRDefault="00660077" w:rsidP="00E91D91">
      <w:r>
        <w:separator/>
      </w:r>
    </w:p>
  </w:footnote>
  <w:footnote w:type="continuationSeparator" w:id="0">
    <w:p w:rsidR="00660077" w:rsidRDefault="00660077" w:rsidP="00E91D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BD6" w:rsidRPr="00545682" w:rsidRDefault="00EC4BD6" w:rsidP="00E91D91">
    <w:pPr>
      <w:pStyle w:val="EAAheader"/>
      <w:rPr>
        <w:rFonts w:cs="Helvetica"/>
        <w:sz w:val="16"/>
        <w:szCs w:val="16"/>
      </w:rPr>
    </w:pPr>
    <w:bookmarkStart w:id="1" w:name="_Hlk497750384"/>
    <w:bookmarkStart w:id="2" w:name="_Hlk497750385"/>
    <w:bookmarkStart w:id="3" w:name="_Hlk497750423"/>
    <w:bookmarkStart w:id="4" w:name="_Hlk497750424"/>
    <w:bookmarkStart w:id="5" w:name="_Hlk497750719"/>
    <w:bookmarkStart w:id="6" w:name="_Hlk497750720"/>
    <w:r w:rsidRPr="00545682">
      <w:rPr>
        <w:rFonts w:cs="Helvetica"/>
      </w:rPr>
      <w:tab/>
    </w:r>
    <w:bookmarkStart w:id="7" w:name="_Hlk497750402"/>
    <w:r w:rsidR="00243E5F">
      <w:rPr>
        <w:rFonts w:cs="Helvetica"/>
      </w:rPr>
      <w:t>Vitruvius</w:t>
    </w:r>
    <w:r w:rsidR="00817113" w:rsidRPr="00545682">
      <w:rPr>
        <w:rFonts w:cs="Helvetica"/>
      </w:rPr>
      <w:t xml:space="preserve"> et al, Title of the paper</w:t>
    </w:r>
    <w:r w:rsidR="009A29C5">
      <w:rPr>
        <w:rFonts w:cs="Helvetica"/>
      </w:rPr>
      <w:t>…</w:t>
    </w:r>
    <w:r w:rsidRPr="00545682">
      <w:rPr>
        <w:rFonts w:cs="Helvetica"/>
      </w:rPr>
      <w:br/>
    </w:r>
    <w:bookmarkEnd w:id="7"/>
    <w:r w:rsidR="00075904">
      <w:rPr>
        <w:rFonts w:cs="Helvetica"/>
        <w:sz w:val="16"/>
        <w:szCs w:val="16"/>
      </w:rPr>
      <w:t>7 N</w:t>
    </w:r>
    <w:r w:rsidR="00075904" w:rsidRPr="00075904">
      <w:rPr>
        <w:rFonts w:cs="Helvetica"/>
        <w:sz w:val="16"/>
        <w:szCs w:val="16"/>
      </w:rPr>
      <w:t>ovember</w:t>
    </w:r>
    <w:r w:rsidR="00075904">
      <w:rPr>
        <w:rFonts w:cs="Helvetica"/>
        <w:sz w:val="16"/>
        <w:szCs w:val="16"/>
      </w:rPr>
      <w:t xml:space="preserve"> 2019, Bratislava, Slovakia</w:t>
    </w:r>
    <w:r w:rsidRPr="00545682">
      <w:rPr>
        <w:rFonts w:cs="Helvetica"/>
        <w:sz w:val="16"/>
        <w:szCs w:val="16"/>
      </w:rPr>
      <w:tab/>
    </w:r>
  </w:p>
  <w:bookmarkEnd w:id="1"/>
  <w:bookmarkEnd w:id="2"/>
  <w:bookmarkEnd w:id="3"/>
  <w:bookmarkEnd w:id="4"/>
  <w:bookmarkEnd w:id="5"/>
  <w:bookmarkEnd w:id="6"/>
  <w:p w:rsidR="00EC4BD6" w:rsidRPr="00545682" w:rsidRDefault="00EC4BD6" w:rsidP="00E91D91">
    <w:pPr>
      <w:pStyle w:val="Hlavika"/>
      <w:rPr>
        <w:rFonts w:ascii="Helvetica" w:hAnsi="Helvetica" w:cs="Helvetic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BD6" w:rsidRDefault="00873C76" w:rsidP="00FA3AC3">
    <w:pPr>
      <w:pStyle w:val="Hlavika"/>
      <w:jc w:val="center"/>
    </w:pPr>
    <w:r>
      <w:object w:dxaOrig="6773" w:dyaOrig="1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66pt" o:ole="">
          <v:imagedata r:id="rId1" o:title=""/>
        </v:shape>
        <o:OLEObject Type="Embed" ProgID="PI3.Image" ShapeID="_x0000_i1025" DrawAspect="Content" ObjectID="_1621413381" r:id="rId2"/>
      </w:object>
    </w:r>
  </w:p>
  <w:p w:rsidR="009A29C5" w:rsidRDefault="009A29C5" w:rsidP="00FA3AC3">
    <w:pPr>
      <w:pStyle w:val="Hlavika"/>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C1A62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46D6DBD"/>
    <w:multiLevelType w:val="hybridMultilevel"/>
    <w:tmpl w:val="65CCC0B2"/>
    <w:lvl w:ilvl="0" w:tplc="785841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11266" style="mso-position-horizontal:center;mso-position-horizontal-relative:margin;mso-position-vertical:top;mso-position-vertical-relative:margin;mso-width-relative:margin;mso-height-relative:margin" fillcolor="white">
      <v:fill color="white"/>
    </o:shapedefaults>
  </w:hdrShapeDefaults>
  <w:footnotePr>
    <w:pos w:val="beneathText"/>
    <w:footnote w:id="-1"/>
    <w:footnote w:id="0"/>
  </w:footnotePr>
  <w:endnotePr>
    <w:endnote w:id="-1"/>
    <w:endnote w:id="0"/>
  </w:endnotePr>
  <w:compat/>
  <w:rsids>
    <w:rsidRoot w:val="00C61520"/>
    <w:rsid w:val="000058DC"/>
    <w:rsid w:val="000105AD"/>
    <w:rsid w:val="0001400E"/>
    <w:rsid w:val="00064C36"/>
    <w:rsid w:val="000738DC"/>
    <w:rsid w:val="00075904"/>
    <w:rsid w:val="00096A47"/>
    <w:rsid w:val="000B1171"/>
    <w:rsid w:val="000B2EFC"/>
    <w:rsid w:val="000B6244"/>
    <w:rsid w:val="000E15CF"/>
    <w:rsid w:val="000E5702"/>
    <w:rsid w:val="000F2E66"/>
    <w:rsid w:val="000F51AC"/>
    <w:rsid w:val="00103C16"/>
    <w:rsid w:val="00104FCF"/>
    <w:rsid w:val="00105464"/>
    <w:rsid w:val="00110812"/>
    <w:rsid w:val="00113E54"/>
    <w:rsid w:val="00123930"/>
    <w:rsid w:val="001602CB"/>
    <w:rsid w:val="001770A2"/>
    <w:rsid w:val="0018355A"/>
    <w:rsid w:val="001B236B"/>
    <w:rsid w:val="00203587"/>
    <w:rsid w:val="00212F44"/>
    <w:rsid w:val="00243E5F"/>
    <w:rsid w:val="0025540B"/>
    <w:rsid w:val="00276E71"/>
    <w:rsid w:val="002A6AF0"/>
    <w:rsid w:val="002C08F2"/>
    <w:rsid w:val="002F275D"/>
    <w:rsid w:val="002F2F54"/>
    <w:rsid w:val="00320563"/>
    <w:rsid w:val="00347F94"/>
    <w:rsid w:val="0035284B"/>
    <w:rsid w:val="00362ED8"/>
    <w:rsid w:val="0039117C"/>
    <w:rsid w:val="00397048"/>
    <w:rsid w:val="003C7E1C"/>
    <w:rsid w:val="003E2156"/>
    <w:rsid w:val="003F02B8"/>
    <w:rsid w:val="00421A73"/>
    <w:rsid w:val="004225CB"/>
    <w:rsid w:val="0043003F"/>
    <w:rsid w:val="00431054"/>
    <w:rsid w:val="0043184C"/>
    <w:rsid w:val="00452134"/>
    <w:rsid w:val="00455D41"/>
    <w:rsid w:val="004637CA"/>
    <w:rsid w:val="00477A7F"/>
    <w:rsid w:val="00483FD7"/>
    <w:rsid w:val="00487487"/>
    <w:rsid w:val="004B3724"/>
    <w:rsid w:val="004E66BF"/>
    <w:rsid w:val="0053464D"/>
    <w:rsid w:val="005411B1"/>
    <w:rsid w:val="00545682"/>
    <w:rsid w:val="00552BCD"/>
    <w:rsid w:val="005A4D48"/>
    <w:rsid w:val="005F415D"/>
    <w:rsid w:val="005F7F64"/>
    <w:rsid w:val="006135BA"/>
    <w:rsid w:val="00620F76"/>
    <w:rsid w:val="00631BA0"/>
    <w:rsid w:val="00643089"/>
    <w:rsid w:val="00644726"/>
    <w:rsid w:val="00660077"/>
    <w:rsid w:val="00664E32"/>
    <w:rsid w:val="00676CAC"/>
    <w:rsid w:val="00684DD7"/>
    <w:rsid w:val="00685531"/>
    <w:rsid w:val="00687F2B"/>
    <w:rsid w:val="006A0E10"/>
    <w:rsid w:val="006B7F48"/>
    <w:rsid w:val="00720170"/>
    <w:rsid w:val="00730BD1"/>
    <w:rsid w:val="007731F5"/>
    <w:rsid w:val="007A62D0"/>
    <w:rsid w:val="007B66AB"/>
    <w:rsid w:val="007C42F1"/>
    <w:rsid w:val="007D1642"/>
    <w:rsid w:val="00817113"/>
    <w:rsid w:val="008410F1"/>
    <w:rsid w:val="00845E33"/>
    <w:rsid w:val="00846AC0"/>
    <w:rsid w:val="008531C1"/>
    <w:rsid w:val="00873C76"/>
    <w:rsid w:val="008E2685"/>
    <w:rsid w:val="009040DD"/>
    <w:rsid w:val="0093003D"/>
    <w:rsid w:val="0093323C"/>
    <w:rsid w:val="00955FAA"/>
    <w:rsid w:val="009A29C5"/>
    <w:rsid w:val="009C47C1"/>
    <w:rsid w:val="009C5CBF"/>
    <w:rsid w:val="00A01055"/>
    <w:rsid w:val="00A16C4F"/>
    <w:rsid w:val="00A43B33"/>
    <w:rsid w:val="00A570EE"/>
    <w:rsid w:val="00A71581"/>
    <w:rsid w:val="00A738CE"/>
    <w:rsid w:val="00AA1D0B"/>
    <w:rsid w:val="00AB217E"/>
    <w:rsid w:val="00B01777"/>
    <w:rsid w:val="00B06C90"/>
    <w:rsid w:val="00B21314"/>
    <w:rsid w:val="00B3002B"/>
    <w:rsid w:val="00B40C23"/>
    <w:rsid w:val="00B455FF"/>
    <w:rsid w:val="00B6169C"/>
    <w:rsid w:val="00B83EE3"/>
    <w:rsid w:val="00B94914"/>
    <w:rsid w:val="00BA6730"/>
    <w:rsid w:val="00BB3585"/>
    <w:rsid w:val="00BB6981"/>
    <w:rsid w:val="00BC7854"/>
    <w:rsid w:val="00BD4ABE"/>
    <w:rsid w:val="00BD4C5F"/>
    <w:rsid w:val="00BE1906"/>
    <w:rsid w:val="00C16ECE"/>
    <w:rsid w:val="00C23781"/>
    <w:rsid w:val="00C2641E"/>
    <w:rsid w:val="00C308E2"/>
    <w:rsid w:val="00C33BB9"/>
    <w:rsid w:val="00C36B0E"/>
    <w:rsid w:val="00C37D33"/>
    <w:rsid w:val="00C42DEF"/>
    <w:rsid w:val="00C61520"/>
    <w:rsid w:val="00C9509E"/>
    <w:rsid w:val="00CB327F"/>
    <w:rsid w:val="00CC12A0"/>
    <w:rsid w:val="00CD74E3"/>
    <w:rsid w:val="00D02C8C"/>
    <w:rsid w:val="00D343A0"/>
    <w:rsid w:val="00DA1829"/>
    <w:rsid w:val="00DA5621"/>
    <w:rsid w:val="00DE0D28"/>
    <w:rsid w:val="00E15F4F"/>
    <w:rsid w:val="00E70F33"/>
    <w:rsid w:val="00E81EC3"/>
    <w:rsid w:val="00E91D91"/>
    <w:rsid w:val="00E944CB"/>
    <w:rsid w:val="00EA5F09"/>
    <w:rsid w:val="00EB4178"/>
    <w:rsid w:val="00EC4BD6"/>
    <w:rsid w:val="00EF2EF9"/>
    <w:rsid w:val="00F77700"/>
    <w:rsid w:val="00F86A47"/>
    <w:rsid w:val="00FA3AC3"/>
    <w:rsid w:val="00FA55B7"/>
    <w:rsid w:val="00FE24DC"/>
    <w:rsid w:val="00FE7C0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style="mso-position-horizontal:center;mso-position-horizontal-relative:margin;mso-position-vertical:top;mso-position-vertical-relative:margin;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1D91"/>
    <w:pPr>
      <w:spacing w:line="276" w:lineRule="auto"/>
      <w:jc w:val="both"/>
    </w:pPr>
    <w:rPr>
      <w:rFonts w:ascii="Times New Roman" w:hAnsi="Times New Roman"/>
      <w:sz w:val="22"/>
      <w:szCs w:val="22"/>
    </w:rPr>
  </w:style>
  <w:style w:type="paragraph" w:styleId="Nadpis1">
    <w:name w:val="heading 1"/>
    <w:basedOn w:val="Normlny"/>
    <w:next w:val="Normlny"/>
    <w:link w:val="Nadpis1Char"/>
    <w:uiPriority w:val="9"/>
    <w:qFormat/>
    <w:rsid w:val="002A6AF0"/>
    <w:pPr>
      <w:spacing w:before="240" w:after="120"/>
      <w:contextualSpacing/>
      <w:outlineLvl w:val="0"/>
    </w:pPr>
    <w:rPr>
      <w:b/>
      <w:bCs/>
      <w:caps/>
      <w:spacing w:val="5"/>
    </w:rPr>
  </w:style>
  <w:style w:type="paragraph" w:styleId="Nadpis2">
    <w:name w:val="heading 2"/>
    <w:basedOn w:val="Normlny"/>
    <w:next w:val="Normlny"/>
    <w:link w:val="Nadpis2Char"/>
    <w:uiPriority w:val="9"/>
    <w:qFormat/>
    <w:rsid w:val="00C61520"/>
    <w:pPr>
      <w:spacing w:before="200" w:line="271" w:lineRule="auto"/>
      <w:outlineLvl w:val="1"/>
    </w:pPr>
    <w:rPr>
      <w:rFonts w:ascii="Arial" w:hAnsi="Arial"/>
      <w:smallCaps/>
      <w:sz w:val="28"/>
      <w:szCs w:val="28"/>
    </w:rPr>
  </w:style>
  <w:style w:type="paragraph" w:styleId="Nadpis3">
    <w:name w:val="heading 3"/>
    <w:basedOn w:val="Normlny"/>
    <w:next w:val="Normlny"/>
    <w:link w:val="Nadpis3Char"/>
    <w:uiPriority w:val="9"/>
    <w:qFormat/>
    <w:rsid w:val="00C61520"/>
    <w:pPr>
      <w:spacing w:before="200" w:line="271" w:lineRule="auto"/>
      <w:outlineLvl w:val="2"/>
    </w:pPr>
    <w:rPr>
      <w:rFonts w:ascii="Arial" w:hAnsi="Arial"/>
      <w:i/>
      <w:iCs/>
      <w:smallCaps/>
      <w:spacing w:val="5"/>
      <w:sz w:val="26"/>
      <w:szCs w:val="26"/>
    </w:rPr>
  </w:style>
  <w:style w:type="paragraph" w:styleId="Nadpis4">
    <w:name w:val="heading 4"/>
    <w:basedOn w:val="Normlny"/>
    <w:next w:val="Normlny"/>
    <w:link w:val="Nadpis4Char"/>
    <w:uiPriority w:val="9"/>
    <w:qFormat/>
    <w:rsid w:val="00C61520"/>
    <w:pPr>
      <w:spacing w:line="271" w:lineRule="auto"/>
      <w:outlineLvl w:val="3"/>
    </w:pPr>
    <w:rPr>
      <w:rFonts w:ascii="Arial" w:hAnsi="Arial"/>
      <w:b/>
      <w:bCs/>
      <w:spacing w:val="5"/>
      <w:sz w:val="24"/>
      <w:szCs w:val="24"/>
    </w:rPr>
  </w:style>
  <w:style w:type="paragraph" w:styleId="Nadpis5">
    <w:name w:val="heading 5"/>
    <w:basedOn w:val="Normlny"/>
    <w:next w:val="Normlny"/>
    <w:link w:val="Nadpis5Char"/>
    <w:uiPriority w:val="9"/>
    <w:qFormat/>
    <w:rsid w:val="00C61520"/>
    <w:pPr>
      <w:spacing w:line="271" w:lineRule="auto"/>
      <w:outlineLvl w:val="4"/>
    </w:pPr>
    <w:rPr>
      <w:rFonts w:ascii="Arial" w:hAnsi="Arial"/>
      <w:i/>
      <w:iCs/>
      <w:sz w:val="24"/>
      <w:szCs w:val="24"/>
    </w:rPr>
  </w:style>
  <w:style w:type="paragraph" w:styleId="Nadpis6">
    <w:name w:val="heading 6"/>
    <w:basedOn w:val="Normlny"/>
    <w:next w:val="Normlny"/>
    <w:link w:val="Nadpis6Char"/>
    <w:uiPriority w:val="9"/>
    <w:qFormat/>
    <w:rsid w:val="00C61520"/>
    <w:pPr>
      <w:shd w:val="clear" w:color="auto" w:fill="FFFFFF"/>
      <w:spacing w:line="271" w:lineRule="auto"/>
      <w:outlineLvl w:val="5"/>
    </w:pPr>
    <w:rPr>
      <w:rFonts w:ascii="Arial" w:hAnsi="Arial"/>
      <w:b/>
      <w:bCs/>
      <w:color w:val="595959"/>
      <w:spacing w:val="5"/>
      <w:sz w:val="20"/>
      <w:szCs w:val="20"/>
    </w:rPr>
  </w:style>
  <w:style w:type="paragraph" w:styleId="Nadpis7">
    <w:name w:val="heading 7"/>
    <w:basedOn w:val="Normlny"/>
    <w:next w:val="Normlny"/>
    <w:link w:val="Nadpis7Char"/>
    <w:uiPriority w:val="9"/>
    <w:qFormat/>
    <w:rsid w:val="00C61520"/>
    <w:pPr>
      <w:outlineLvl w:val="6"/>
    </w:pPr>
    <w:rPr>
      <w:rFonts w:ascii="Arial" w:hAnsi="Arial"/>
      <w:b/>
      <w:bCs/>
      <w:i/>
      <w:iCs/>
      <w:color w:val="5A5A5A"/>
      <w:sz w:val="20"/>
      <w:szCs w:val="20"/>
    </w:rPr>
  </w:style>
  <w:style w:type="paragraph" w:styleId="Nadpis8">
    <w:name w:val="heading 8"/>
    <w:basedOn w:val="Normlny"/>
    <w:next w:val="Normlny"/>
    <w:link w:val="Nadpis8Char"/>
    <w:uiPriority w:val="9"/>
    <w:qFormat/>
    <w:rsid w:val="00C61520"/>
    <w:pPr>
      <w:outlineLvl w:val="7"/>
    </w:pPr>
    <w:rPr>
      <w:rFonts w:ascii="Arial" w:hAnsi="Arial"/>
      <w:b/>
      <w:bCs/>
      <w:color w:val="7F7F7F"/>
      <w:sz w:val="20"/>
      <w:szCs w:val="20"/>
    </w:rPr>
  </w:style>
  <w:style w:type="paragraph" w:styleId="Nadpis9">
    <w:name w:val="heading 9"/>
    <w:basedOn w:val="Normlny"/>
    <w:next w:val="Normlny"/>
    <w:link w:val="Nadpis9Char"/>
    <w:uiPriority w:val="9"/>
    <w:qFormat/>
    <w:rsid w:val="00C61520"/>
    <w:pPr>
      <w:spacing w:line="271" w:lineRule="auto"/>
      <w:outlineLvl w:val="8"/>
    </w:pPr>
    <w:rPr>
      <w:rFonts w:ascii="Arial" w:hAnsi="Arial"/>
      <w:b/>
      <w:bCs/>
      <w:i/>
      <w:iCs/>
      <w:color w:val="7F7F7F"/>
      <w:sz w:val="18"/>
      <w:szCs w:val="1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C61520"/>
    <w:pPr>
      <w:tabs>
        <w:tab w:val="center" w:pos="4536"/>
        <w:tab w:val="right" w:pos="9072"/>
      </w:tabs>
      <w:spacing w:line="240" w:lineRule="auto"/>
    </w:pPr>
  </w:style>
  <w:style w:type="character" w:customStyle="1" w:styleId="HlavikaChar">
    <w:name w:val="Hlavička Char"/>
    <w:basedOn w:val="Predvolenpsmoodseku"/>
    <w:link w:val="Hlavika"/>
    <w:uiPriority w:val="99"/>
    <w:rsid w:val="00C61520"/>
  </w:style>
  <w:style w:type="paragraph" w:styleId="Pta">
    <w:name w:val="footer"/>
    <w:basedOn w:val="Normlny"/>
    <w:link w:val="PtaChar"/>
    <w:uiPriority w:val="99"/>
    <w:unhideWhenUsed/>
    <w:rsid w:val="00C61520"/>
    <w:pPr>
      <w:tabs>
        <w:tab w:val="center" w:pos="4536"/>
        <w:tab w:val="right" w:pos="9072"/>
      </w:tabs>
      <w:spacing w:line="240" w:lineRule="auto"/>
    </w:pPr>
  </w:style>
  <w:style w:type="character" w:customStyle="1" w:styleId="PtaChar">
    <w:name w:val="Päta Char"/>
    <w:basedOn w:val="Predvolenpsmoodseku"/>
    <w:link w:val="Pta"/>
    <w:uiPriority w:val="99"/>
    <w:rsid w:val="00C61520"/>
  </w:style>
  <w:style w:type="paragraph" w:styleId="Nzov">
    <w:name w:val="Title"/>
    <w:basedOn w:val="Normlny"/>
    <w:next w:val="Normlny"/>
    <w:link w:val="NzovChar"/>
    <w:uiPriority w:val="10"/>
    <w:qFormat/>
    <w:rsid w:val="004B3724"/>
    <w:pPr>
      <w:spacing w:before="120" w:after="300" w:line="240" w:lineRule="auto"/>
      <w:contextualSpacing/>
    </w:pPr>
    <w:rPr>
      <w:rFonts w:ascii="Arial" w:hAnsi="Arial"/>
      <w:b/>
      <w:smallCaps/>
      <w:sz w:val="32"/>
      <w:szCs w:val="52"/>
    </w:rPr>
  </w:style>
  <w:style w:type="character" w:customStyle="1" w:styleId="NzovChar">
    <w:name w:val="Názov Char"/>
    <w:link w:val="Nzov"/>
    <w:uiPriority w:val="10"/>
    <w:rsid w:val="004B3724"/>
    <w:rPr>
      <w:b/>
      <w:smallCaps/>
      <w:sz w:val="32"/>
      <w:szCs w:val="52"/>
      <w:lang w:val="en-US" w:eastAsia="en-US"/>
    </w:rPr>
  </w:style>
  <w:style w:type="character" w:customStyle="1" w:styleId="Nadpis1Char">
    <w:name w:val="Nadpis 1 Char"/>
    <w:link w:val="Nadpis1"/>
    <w:uiPriority w:val="9"/>
    <w:rsid w:val="002A6AF0"/>
    <w:rPr>
      <w:rFonts w:ascii="Times New Roman" w:hAnsi="Times New Roman"/>
      <w:b/>
      <w:bCs/>
      <w:caps/>
      <w:spacing w:val="5"/>
      <w:sz w:val="22"/>
      <w:szCs w:val="22"/>
      <w:lang w:val="en-US"/>
    </w:rPr>
  </w:style>
  <w:style w:type="character" w:customStyle="1" w:styleId="Nadpis2Char">
    <w:name w:val="Nadpis 2 Char"/>
    <w:link w:val="Nadpis2"/>
    <w:uiPriority w:val="9"/>
    <w:rsid w:val="00C61520"/>
    <w:rPr>
      <w:smallCaps/>
      <w:sz w:val="28"/>
      <w:szCs w:val="28"/>
    </w:rPr>
  </w:style>
  <w:style w:type="character" w:customStyle="1" w:styleId="Nadpis3Char">
    <w:name w:val="Nadpis 3 Char"/>
    <w:link w:val="Nadpis3"/>
    <w:uiPriority w:val="9"/>
    <w:semiHidden/>
    <w:rsid w:val="00C61520"/>
    <w:rPr>
      <w:i/>
      <w:iCs/>
      <w:smallCaps/>
      <w:spacing w:val="5"/>
      <w:sz w:val="26"/>
      <w:szCs w:val="26"/>
    </w:rPr>
  </w:style>
  <w:style w:type="character" w:customStyle="1" w:styleId="Nadpis4Char">
    <w:name w:val="Nadpis 4 Char"/>
    <w:link w:val="Nadpis4"/>
    <w:uiPriority w:val="9"/>
    <w:semiHidden/>
    <w:rsid w:val="00C61520"/>
    <w:rPr>
      <w:b/>
      <w:bCs/>
      <w:spacing w:val="5"/>
      <w:sz w:val="24"/>
      <w:szCs w:val="24"/>
    </w:rPr>
  </w:style>
  <w:style w:type="character" w:customStyle="1" w:styleId="Nadpis5Char">
    <w:name w:val="Nadpis 5 Char"/>
    <w:link w:val="Nadpis5"/>
    <w:uiPriority w:val="9"/>
    <w:semiHidden/>
    <w:rsid w:val="00C61520"/>
    <w:rPr>
      <w:i/>
      <w:iCs/>
      <w:sz w:val="24"/>
      <w:szCs w:val="24"/>
    </w:rPr>
  </w:style>
  <w:style w:type="character" w:customStyle="1" w:styleId="Nadpis6Char">
    <w:name w:val="Nadpis 6 Char"/>
    <w:link w:val="Nadpis6"/>
    <w:uiPriority w:val="9"/>
    <w:semiHidden/>
    <w:rsid w:val="00C61520"/>
    <w:rPr>
      <w:b/>
      <w:bCs/>
      <w:color w:val="595959"/>
      <w:spacing w:val="5"/>
      <w:shd w:val="clear" w:color="auto" w:fill="FFFFFF"/>
    </w:rPr>
  </w:style>
  <w:style w:type="character" w:customStyle="1" w:styleId="Nadpis7Char">
    <w:name w:val="Nadpis 7 Char"/>
    <w:link w:val="Nadpis7"/>
    <w:uiPriority w:val="9"/>
    <w:semiHidden/>
    <w:rsid w:val="00C61520"/>
    <w:rPr>
      <w:b/>
      <w:bCs/>
      <w:i/>
      <w:iCs/>
      <w:color w:val="5A5A5A"/>
      <w:sz w:val="20"/>
      <w:szCs w:val="20"/>
    </w:rPr>
  </w:style>
  <w:style w:type="character" w:customStyle="1" w:styleId="Nadpis8Char">
    <w:name w:val="Nadpis 8 Char"/>
    <w:link w:val="Nadpis8"/>
    <w:uiPriority w:val="9"/>
    <w:semiHidden/>
    <w:rsid w:val="00C61520"/>
    <w:rPr>
      <w:b/>
      <w:bCs/>
      <w:color w:val="7F7F7F"/>
      <w:sz w:val="20"/>
      <w:szCs w:val="20"/>
    </w:rPr>
  </w:style>
  <w:style w:type="character" w:customStyle="1" w:styleId="Nadpis9Char">
    <w:name w:val="Nadpis 9 Char"/>
    <w:link w:val="Nadpis9"/>
    <w:uiPriority w:val="9"/>
    <w:semiHidden/>
    <w:rsid w:val="00C61520"/>
    <w:rPr>
      <w:b/>
      <w:bCs/>
      <w:i/>
      <w:iCs/>
      <w:color w:val="7F7F7F"/>
      <w:sz w:val="18"/>
      <w:szCs w:val="18"/>
    </w:rPr>
  </w:style>
  <w:style w:type="paragraph" w:styleId="Podtitul">
    <w:name w:val="Subtitle"/>
    <w:basedOn w:val="Normlny"/>
    <w:next w:val="Normlny"/>
    <w:link w:val="PodtitulChar"/>
    <w:uiPriority w:val="11"/>
    <w:qFormat/>
    <w:rsid w:val="00C61520"/>
    <w:rPr>
      <w:rFonts w:ascii="Arial" w:hAnsi="Arial"/>
      <w:i/>
      <w:iCs/>
      <w:smallCaps/>
      <w:spacing w:val="10"/>
      <w:sz w:val="28"/>
      <w:szCs w:val="28"/>
    </w:rPr>
  </w:style>
  <w:style w:type="character" w:customStyle="1" w:styleId="PodtitulChar">
    <w:name w:val="Podtitul Char"/>
    <w:link w:val="Podtitul"/>
    <w:uiPriority w:val="11"/>
    <w:rsid w:val="00C61520"/>
    <w:rPr>
      <w:i/>
      <w:iCs/>
      <w:smallCaps/>
      <w:spacing w:val="10"/>
      <w:sz w:val="28"/>
      <w:szCs w:val="28"/>
    </w:rPr>
  </w:style>
  <w:style w:type="character" w:styleId="Siln">
    <w:name w:val="Strong"/>
    <w:uiPriority w:val="22"/>
    <w:qFormat/>
    <w:rsid w:val="00C61520"/>
    <w:rPr>
      <w:b/>
      <w:bCs/>
    </w:rPr>
  </w:style>
  <w:style w:type="character" w:styleId="Zvraznenie">
    <w:name w:val="Emphasis"/>
    <w:uiPriority w:val="20"/>
    <w:qFormat/>
    <w:rsid w:val="00C61520"/>
    <w:rPr>
      <w:b/>
      <w:bCs/>
      <w:i/>
      <w:iCs/>
      <w:spacing w:val="10"/>
    </w:rPr>
  </w:style>
  <w:style w:type="paragraph" w:customStyle="1" w:styleId="NoSpacing1">
    <w:name w:val="No Spacing1"/>
    <w:basedOn w:val="Normlny"/>
    <w:uiPriority w:val="1"/>
    <w:qFormat/>
    <w:rsid w:val="00C61520"/>
    <w:pPr>
      <w:spacing w:line="240" w:lineRule="auto"/>
    </w:pPr>
  </w:style>
  <w:style w:type="paragraph" w:customStyle="1" w:styleId="ColorfulList-Accent11">
    <w:name w:val="Colorful List - Accent 11"/>
    <w:basedOn w:val="Normlny"/>
    <w:uiPriority w:val="34"/>
    <w:qFormat/>
    <w:rsid w:val="00C61520"/>
    <w:pPr>
      <w:ind w:left="720"/>
      <w:contextualSpacing/>
    </w:pPr>
  </w:style>
  <w:style w:type="paragraph" w:customStyle="1" w:styleId="ColorfulGrid-Accent11">
    <w:name w:val="Colorful Grid - Accent 11"/>
    <w:basedOn w:val="Normlny"/>
    <w:next w:val="Normlny"/>
    <w:link w:val="ColorfulGrid-Accent1Char"/>
    <w:uiPriority w:val="29"/>
    <w:qFormat/>
    <w:rsid w:val="00C61520"/>
    <w:rPr>
      <w:rFonts w:ascii="Arial" w:hAnsi="Arial"/>
      <w:i/>
      <w:iCs/>
      <w:sz w:val="20"/>
      <w:szCs w:val="20"/>
    </w:rPr>
  </w:style>
  <w:style w:type="character" w:customStyle="1" w:styleId="ColorfulGrid-Accent1Char">
    <w:name w:val="Colorful Grid - Accent 1 Char"/>
    <w:link w:val="ColorfulGrid-Accent11"/>
    <w:uiPriority w:val="29"/>
    <w:rsid w:val="00C61520"/>
    <w:rPr>
      <w:i/>
      <w:iCs/>
    </w:rPr>
  </w:style>
  <w:style w:type="paragraph" w:customStyle="1" w:styleId="LightShading-Accent21">
    <w:name w:val="Light Shading - Accent 21"/>
    <w:basedOn w:val="Normlny"/>
    <w:next w:val="Normlny"/>
    <w:link w:val="LightShading-Accent2Char"/>
    <w:uiPriority w:val="30"/>
    <w:qFormat/>
    <w:rsid w:val="00C61520"/>
    <w:pPr>
      <w:pBdr>
        <w:top w:val="single" w:sz="4" w:space="10" w:color="auto"/>
        <w:bottom w:val="single" w:sz="4" w:space="10" w:color="auto"/>
      </w:pBdr>
      <w:spacing w:before="240" w:after="240" w:line="300" w:lineRule="auto"/>
      <w:ind w:left="1152" w:right="1152"/>
    </w:pPr>
    <w:rPr>
      <w:rFonts w:ascii="Arial" w:hAnsi="Arial"/>
      <w:i/>
      <w:iCs/>
      <w:sz w:val="20"/>
      <w:szCs w:val="20"/>
    </w:rPr>
  </w:style>
  <w:style w:type="character" w:customStyle="1" w:styleId="LightShading-Accent2Char">
    <w:name w:val="Light Shading - Accent 2 Char"/>
    <w:link w:val="LightShading-Accent21"/>
    <w:uiPriority w:val="30"/>
    <w:rsid w:val="00C61520"/>
    <w:rPr>
      <w:i/>
      <w:iCs/>
    </w:rPr>
  </w:style>
  <w:style w:type="character" w:customStyle="1" w:styleId="SubtleEmphasis1">
    <w:name w:val="Subtle Emphasis1"/>
    <w:uiPriority w:val="19"/>
    <w:qFormat/>
    <w:rsid w:val="00C61520"/>
    <w:rPr>
      <w:i/>
      <w:iCs/>
    </w:rPr>
  </w:style>
  <w:style w:type="character" w:customStyle="1" w:styleId="IntenseEmphasis1">
    <w:name w:val="Intense Emphasis1"/>
    <w:uiPriority w:val="21"/>
    <w:qFormat/>
    <w:rsid w:val="004B3724"/>
    <w:rPr>
      <w:rFonts w:ascii="Arial" w:hAnsi="Arial" w:cs="Arial"/>
    </w:rPr>
  </w:style>
  <w:style w:type="character" w:customStyle="1" w:styleId="SubtleReference1">
    <w:name w:val="Subtle Reference1"/>
    <w:uiPriority w:val="31"/>
    <w:qFormat/>
    <w:rsid w:val="00C61520"/>
    <w:rPr>
      <w:smallCaps/>
    </w:rPr>
  </w:style>
  <w:style w:type="character" w:customStyle="1" w:styleId="IntenseReference1">
    <w:name w:val="Intense Reference1"/>
    <w:uiPriority w:val="32"/>
    <w:qFormat/>
    <w:rsid w:val="00C61520"/>
    <w:rPr>
      <w:b/>
      <w:bCs/>
      <w:smallCaps/>
    </w:rPr>
  </w:style>
  <w:style w:type="character" w:customStyle="1" w:styleId="BookTitle1">
    <w:name w:val="Book Title1"/>
    <w:uiPriority w:val="33"/>
    <w:qFormat/>
    <w:rsid w:val="00AB217E"/>
    <w:rPr>
      <w:lang w:val="en-US"/>
    </w:rPr>
  </w:style>
  <w:style w:type="paragraph" w:customStyle="1" w:styleId="TOCHeading1">
    <w:name w:val="TOC Heading1"/>
    <w:basedOn w:val="Nadpis1"/>
    <w:next w:val="Normlny"/>
    <w:uiPriority w:val="39"/>
    <w:semiHidden/>
    <w:unhideWhenUsed/>
    <w:qFormat/>
    <w:rsid w:val="00C61520"/>
    <w:pPr>
      <w:outlineLvl w:val="9"/>
    </w:pPr>
    <w:rPr>
      <w:lang w:bidi="en-US"/>
    </w:rPr>
  </w:style>
  <w:style w:type="paragraph" w:styleId="Textkoncovejpoznmky">
    <w:name w:val="endnote text"/>
    <w:basedOn w:val="Normlny"/>
    <w:link w:val="TextkoncovejpoznmkyChar"/>
    <w:uiPriority w:val="99"/>
    <w:semiHidden/>
    <w:unhideWhenUsed/>
    <w:rsid w:val="006A0E10"/>
    <w:rPr>
      <w:rFonts w:ascii="Arial" w:hAnsi="Arial"/>
      <w:sz w:val="20"/>
      <w:szCs w:val="20"/>
    </w:rPr>
  </w:style>
  <w:style w:type="character" w:customStyle="1" w:styleId="TextkoncovejpoznmkyChar">
    <w:name w:val="Text koncovej poznámky Char"/>
    <w:link w:val="Textkoncovejpoznmky"/>
    <w:uiPriority w:val="99"/>
    <w:semiHidden/>
    <w:rsid w:val="006A0E10"/>
    <w:rPr>
      <w:lang w:eastAsia="en-US"/>
    </w:rPr>
  </w:style>
  <w:style w:type="character" w:styleId="Odkaznakoncovpoznmku">
    <w:name w:val="endnote reference"/>
    <w:uiPriority w:val="99"/>
    <w:semiHidden/>
    <w:unhideWhenUsed/>
    <w:rsid w:val="006A0E10"/>
    <w:rPr>
      <w:vertAlign w:val="superscript"/>
    </w:rPr>
  </w:style>
  <w:style w:type="paragraph" w:styleId="Textpoznmkypodiarou">
    <w:name w:val="footnote text"/>
    <w:basedOn w:val="Normlny"/>
    <w:link w:val="TextpoznmkypodiarouChar"/>
    <w:uiPriority w:val="99"/>
    <w:unhideWhenUsed/>
    <w:rsid w:val="000F51AC"/>
    <w:rPr>
      <w:rFonts w:ascii="Arial" w:hAnsi="Arial"/>
      <w:sz w:val="20"/>
      <w:szCs w:val="20"/>
    </w:rPr>
  </w:style>
  <w:style w:type="character" w:customStyle="1" w:styleId="TextpoznmkypodiarouChar">
    <w:name w:val="Text poznámky pod čiarou Char"/>
    <w:link w:val="Textpoznmkypodiarou"/>
    <w:uiPriority w:val="99"/>
    <w:rsid w:val="000F51AC"/>
    <w:rPr>
      <w:lang w:eastAsia="en-US"/>
    </w:rPr>
  </w:style>
  <w:style w:type="character" w:styleId="Odkaznapoznmkupodiarou">
    <w:name w:val="footnote reference"/>
    <w:uiPriority w:val="99"/>
    <w:semiHidden/>
    <w:unhideWhenUsed/>
    <w:rsid w:val="000F51AC"/>
    <w:rPr>
      <w:vertAlign w:val="superscript"/>
    </w:rPr>
  </w:style>
  <w:style w:type="character" w:styleId="Hypertextovprepojenie">
    <w:name w:val="Hyperlink"/>
    <w:uiPriority w:val="99"/>
    <w:unhideWhenUsed/>
    <w:rsid w:val="00455D41"/>
    <w:rPr>
      <w:color w:val="0000FF"/>
      <w:u w:val="single"/>
    </w:rPr>
  </w:style>
  <w:style w:type="character" w:styleId="Odkaznakomentr">
    <w:name w:val="annotation reference"/>
    <w:uiPriority w:val="99"/>
    <w:semiHidden/>
    <w:unhideWhenUsed/>
    <w:rsid w:val="00E70F33"/>
    <w:rPr>
      <w:sz w:val="16"/>
      <w:szCs w:val="16"/>
    </w:rPr>
  </w:style>
  <w:style w:type="paragraph" w:styleId="Textkomentra">
    <w:name w:val="annotation text"/>
    <w:basedOn w:val="Normlny"/>
    <w:link w:val="TextkomentraChar"/>
    <w:uiPriority w:val="99"/>
    <w:semiHidden/>
    <w:unhideWhenUsed/>
    <w:rsid w:val="00E70F33"/>
    <w:rPr>
      <w:sz w:val="20"/>
      <w:szCs w:val="20"/>
    </w:rPr>
  </w:style>
  <w:style w:type="character" w:customStyle="1" w:styleId="TextkomentraChar">
    <w:name w:val="Text komentára Char"/>
    <w:link w:val="Textkomentra"/>
    <w:uiPriority w:val="99"/>
    <w:semiHidden/>
    <w:rsid w:val="00E70F33"/>
    <w:rPr>
      <w:rFonts w:ascii="Times New Roman" w:hAnsi="Times New Roman"/>
      <w:lang w:eastAsia="en-US"/>
    </w:rPr>
  </w:style>
  <w:style w:type="paragraph" w:styleId="Predmetkomentra">
    <w:name w:val="annotation subject"/>
    <w:basedOn w:val="Textkomentra"/>
    <w:next w:val="Textkomentra"/>
    <w:link w:val="PredmetkomentraChar"/>
    <w:uiPriority w:val="99"/>
    <w:semiHidden/>
    <w:unhideWhenUsed/>
    <w:rsid w:val="00E70F33"/>
    <w:rPr>
      <w:rFonts w:ascii="Calibri" w:hAnsi="Calibri"/>
      <w:b/>
      <w:bCs/>
    </w:rPr>
  </w:style>
  <w:style w:type="character" w:customStyle="1" w:styleId="PredmetkomentraChar">
    <w:name w:val="Predmet komentára Char"/>
    <w:link w:val="Predmetkomentra"/>
    <w:uiPriority w:val="99"/>
    <w:semiHidden/>
    <w:rsid w:val="00E70F33"/>
    <w:rPr>
      <w:rFonts w:ascii="Calibri" w:hAnsi="Calibri"/>
      <w:b/>
      <w:bCs/>
      <w:lang w:eastAsia="en-US"/>
    </w:rPr>
  </w:style>
  <w:style w:type="paragraph" w:styleId="Textbubliny">
    <w:name w:val="Balloon Text"/>
    <w:basedOn w:val="Normlny"/>
    <w:link w:val="TextbublinyChar"/>
    <w:uiPriority w:val="99"/>
    <w:semiHidden/>
    <w:unhideWhenUsed/>
    <w:rsid w:val="00E70F33"/>
    <w:pPr>
      <w:spacing w:line="240" w:lineRule="auto"/>
    </w:pPr>
    <w:rPr>
      <w:rFonts w:ascii="Tahoma" w:hAnsi="Tahoma"/>
      <w:sz w:val="16"/>
      <w:szCs w:val="16"/>
    </w:rPr>
  </w:style>
  <w:style w:type="character" w:customStyle="1" w:styleId="TextbublinyChar">
    <w:name w:val="Text bubliny Char"/>
    <w:link w:val="Textbubliny"/>
    <w:uiPriority w:val="99"/>
    <w:semiHidden/>
    <w:rsid w:val="00E70F33"/>
    <w:rPr>
      <w:rFonts w:ascii="Tahoma" w:hAnsi="Tahoma" w:cs="Tahoma"/>
      <w:sz w:val="16"/>
      <w:szCs w:val="16"/>
      <w:lang w:eastAsia="en-US"/>
    </w:rPr>
  </w:style>
  <w:style w:type="paragraph" w:customStyle="1" w:styleId="EAAnormaltext">
    <w:name w:val="EAA_normaltext"/>
    <w:qFormat/>
    <w:rsid w:val="00104FCF"/>
    <w:pPr>
      <w:spacing w:line="260" w:lineRule="exact"/>
      <w:jc w:val="both"/>
    </w:pPr>
    <w:rPr>
      <w:rFonts w:ascii="Times New Roman" w:eastAsia="Calibri" w:hAnsi="Times New Roman"/>
      <w:spacing w:val="2"/>
      <w:sz w:val="22"/>
      <w:szCs w:val="22"/>
      <w:lang w:eastAsia="fr-FR"/>
    </w:rPr>
  </w:style>
  <w:style w:type="table" w:customStyle="1" w:styleId="LightList1">
    <w:name w:val="Light List1"/>
    <w:basedOn w:val="Normlnatabuka"/>
    <w:uiPriority w:val="61"/>
    <w:rsid w:val="00AB217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EAAheader">
    <w:name w:val="EAA_header"/>
    <w:basedOn w:val="EAAnormaltext"/>
    <w:link w:val="EAAheaderChar"/>
    <w:qFormat/>
    <w:rsid w:val="00E91D91"/>
    <w:pPr>
      <w:pBdr>
        <w:bottom w:val="single" w:sz="4" w:space="1" w:color="auto"/>
      </w:pBdr>
      <w:tabs>
        <w:tab w:val="right" w:pos="9639"/>
      </w:tabs>
    </w:pPr>
    <w:rPr>
      <w:rFonts w:ascii="Helvetica" w:hAnsi="Helvetica"/>
      <w:b/>
      <w:bCs/>
      <w:spacing w:val="0"/>
      <w:sz w:val="18"/>
      <w:szCs w:val="18"/>
    </w:rPr>
  </w:style>
  <w:style w:type="character" w:customStyle="1" w:styleId="EAAheaderChar">
    <w:name w:val="EAA_header Char"/>
    <w:link w:val="EAAheader"/>
    <w:rsid w:val="00E91D91"/>
    <w:rPr>
      <w:rFonts w:ascii="Helvetica" w:eastAsia="Calibri" w:hAnsi="Helvetica" w:cs="Arial"/>
      <w:b/>
      <w:bCs/>
      <w:sz w:val="18"/>
      <w:szCs w:val="18"/>
      <w:lang w:val="en-US" w:eastAsia="fr-FR"/>
    </w:rPr>
  </w:style>
  <w:style w:type="character" w:styleId="PouitHypertextovPrepojenie">
    <w:name w:val="FollowedHyperlink"/>
    <w:uiPriority w:val="99"/>
    <w:semiHidden/>
    <w:unhideWhenUsed/>
    <w:rsid w:val="00483FD7"/>
    <w:rPr>
      <w:color w:val="800080"/>
      <w:u w:val="single"/>
    </w:rPr>
  </w:style>
  <w:style w:type="paragraph" w:styleId="Odsekzoznamu">
    <w:name w:val="List Paragraph"/>
    <w:basedOn w:val="Normlny"/>
    <w:uiPriority w:val="72"/>
    <w:qFormat/>
    <w:rsid w:val="008531C1"/>
    <w:pPr>
      <w:ind w:left="720"/>
      <w:contextualSpacing/>
    </w:pPr>
  </w:style>
  <w:style w:type="character" w:customStyle="1" w:styleId="UnresolvedMention">
    <w:name w:val="Unresolved Mention"/>
    <w:basedOn w:val="Predvolenpsmoodseku"/>
    <w:uiPriority w:val="99"/>
    <w:rsid w:val="009A29C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56262830">
      <w:bodyDiv w:val="1"/>
      <w:marLeft w:val="0"/>
      <w:marRight w:val="0"/>
      <w:marTop w:val="0"/>
      <w:marBottom w:val="0"/>
      <w:divBdr>
        <w:top w:val="none" w:sz="0" w:space="0" w:color="auto"/>
        <w:left w:val="none" w:sz="0" w:space="0" w:color="auto"/>
        <w:bottom w:val="none" w:sz="0" w:space="0" w:color="auto"/>
        <w:right w:val="none" w:sz="0" w:space="0" w:color="auto"/>
      </w:divBdr>
    </w:div>
    <w:div w:id="183255046">
      <w:bodyDiv w:val="1"/>
      <w:marLeft w:val="0"/>
      <w:marRight w:val="0"/>
      <w:marTop w:val="0"/>
      <w:marBottom w:val="0"/>
      <w:divBdr>
        <w:top w:val="none" w:sz="0" w:space="0" w:color="auto"/>
        <w:left w:val="none" w:sz="0" w:space="0" w:color="auto"/>
        <w:bottom w:val="none" w:sz="0" w:space="0" w:color="auto"/>
        <w:right w:val="none" w:sz="0" w:space="0" w:color="auto"/>
      </w:divBdr>
    </w:div>
    <w:div w:id="349140227">
      <w:bodyDiv w:val="1"/>
      <w:marLeft w:val="0"/>
      <w:marRight w:val="0"/>
      <w:marTop w:val="0"/>
      <w:marBottom w:val="0"/>
      <w:divBdr>
        <w:top w:val="none" w:sz="0" w:space="0" w:color="auto"/>
        <w:left w:val="none" w:sz="0" w:space="0" w:color="auto"/>
        <w:bottom w:val="none" w:sz="0" w:space="0" w:color="auto"/>
        <w:right w:val="none" w:sz="0" w:space="0" w:color="auto"/>
      </w:divBdr>
      <w:divsChild>
        <w:div w:id="591158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258625">
              <w:marLeft w:val="0"/>
              <w:marRight w:val="0"/>
              <w:marTop w:val="0"/>
              <w:marBottom w:val="0"/>
              <w:divBdr>
                <w:top w:val="none" w:sz="0" w:space="0" w:color="auto"/>
                <w:left w:val="none" w:sz="0" w:space="0" w:color="auto"/>
                <w:bottom w:val="none" w:sz="0" w:space="0" w:color="auto"/>
                <w:right w:val="none" w:sz="0" w:space="0" w:color="auto"/>
              </w:divBdr>
              <w:divsChild>
                <w:div w:id="468980718">
                  <w:marLeft w:val="0"/>
                  <w:marRight w:val="0"/>
                  <w:marTop w:val="0"/>
                  <w:marBottom w:val="0"/>
                  <w:divBdr>
                    <w:top w:val="none" w:sz="0" w:space="0" w:color="auto"/>
                    <w:left w:val="none" w:sz="0" w:space="0" w:color="auto"/>
                    <w:bottom w:val="none" w:sz="0" w:space="0" w:color="auto"/>
                    <w:right w:val="none" w:sz="0" w:space="0" w:color="auto"/>
                  </w:divBdr>
                  <w:divsChild>
                    <w:div w:id="14143528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57463140">
                          <w:marLeft w:val="0"/>
                          <w:marRight w:val="0"/>
                          <w:marTop w:val="0"/>
                          <w:marBottom w:val="0"/>
                          <w:divBdr>
                            <w:top w:val="none" w:sz="0" w:space="0" w:color="auto"/>
                            <w:left w:val="none" w:sz="0" w:space="0" w:color="auto"/>
                            <w:bottom w:val="none" w:sz="0" w:space="0" w:color="auto"/>
                            <w:right w:val="none" w:sz="0" w:space="0" w:color="auto"/>
                          </w:divBdr>
                          <w:divsChild>
                            <w:div w:id="153762995">
                              <w:marLeft w:val="0"/>
                              <w:marRight w:val="0"/>
                              <w:marTop w:val="0"/>
                              <w:marBottom w:val="0"/>
                              <w:divBdr>
                                <w:top w:val="none" w:sz="0" w:space="0" w:color="auto"/>
                                <w:left w:val="none" w:sz="0" w:space="0" w:color="auto"/>
                                <w:bottom w:val="none" w:sz="0" w:space="0" w:color="auto"/>
                                <w:right w:val="none" w:sz="0" w:space="0" w:color="auto"/>
                              </w:divBdr>
                              <w:divsChild>
                                <w:div w:id="1607233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330111">
                                      <w:marLeft w:val="0"/>
                                      <w:marRight w:val="0"/>
                                      <w:marTop w:val="0"/>
                                      <w:marBottom w:val="0"/>
                                      <w:divBdr>
                                        <w:top w:val="none" w:sz="0" w:space="0" w:color="auto"/>
                                        <w:left w:val="none" w:sz="0" w:space="0" w:color="auto"/>
                                        <w:bottom w:val="none" w:sz="0" w:space="0" w:color="auto"/>
                                        <w:right w:val="none" w:sz="0" w:space="0" w:color="auto"/>
                                      </w:divBdr>
                                      <w:divsChild>
                                        <w:div w:id="1007099463">
                                          <w:marLeft w:val="0"/>
                                          <w:marRight w:val="0"/>
                                          <w:marTop w:val="0"/>
                                          <w:marBottom w:val="0"/>
                                          <w:divBdr>
                                            <w:top w:val="none" w:sz="0" w:space="0" w:color="auto"/>
                                            <w:left w:val="none" w:sz="0" w:space="0" w:color="auto"/>
                                            <w:bottom w:val="none" w:sz="0" w:space="0" w:color="auto"/>
                                            <w:right w:val="none" w:sz="0" w:space="0" w:color="auto"/>
                                          </w:divBdr>
                                          <w:divsChild>
                                            <w:div w:id="6305538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72903170">
                                                  <w:marLeft w:val="0"/>
                                                  <w:marRight w:val="0"/>
                                                  <w:marTop w:val="0"/>
                                                  <w:marBottom w:val="0"/>
                                                  <w:divBdr>
                                                    <w:top w:val="none" w:sz="0" w:space="0" w:color="auto"/>
                                                    <w:left w:val="none" w:sz="0" w:space="0" w:color="auto"/>
                                                    <w:bottom w:val="none" w:sz="0" w:space="0" w:color="auto"/>
                                                    <w:right w:val="none" w:sz="0" w:space="0" w:color="auto"/>
                                                  </w:divBdr>
                                                  <w:divsChild>
                                                    <w:div w:id="525950283">
                                                      <w:marLeft w:val="0"/>
                                                      <w:marRight w:val="0"/>
                                                      <w:marTop w:val="0"/>
                                                      <w:marBottom w:val="0"/>
                                                      <w:divBdr>
                                                        <w:top w:val="none" w:sz="0" w:space="0" w:color="auto"/>
                                                        <w:left w:val="none" w:sz="0" w:space="0" w:color="auto"/>
                                                        <w:bottom w:val="none" w:sz="0" w:space="0" w:color="auto"/>
                                                        <w:right w:val="none" w:sz="0" w:space="0" w:color="auto"/>
                                                      </w:divBdr>
                                                      <w:divsChild>
                                                        <w:div w:id="21077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9537198">
      <w:bodyDiv w:val="1"/>
      <w:marLeft w:val="0"/>
      <w:marRight w:val="0"/>
      <w:marTop w:val="0"/>
      <w:marBottom w:val="0"/>
      <w:divBdr>
        <w:top w:val="none" w:sz="0" w:space="0" w:color="auto"/>
        <w:left w:val="none" w:sz="0" w:space="0" w:color="auto"/>
        <w:bottom w:val="none" w:sz="0" w:space="0" w:color="auto"/>
        <w:right w:val="none" w:sz="0" w:space="0" w:color="auto"/>
      </w:divBdr>
    </w:div>
    <w:div w:id="844586439">
      <w:bodyDiv w:val="1"/>
      <w:marLeft w:val="0"/>
      <w:marRight w:val="0"/>
      <w:marTop w:val="0"/>
      <w:marBottom w:val="0"/>
      <w:divBdr>
        <w:top w:val="none" w:sz="0" w:space="0" w:color="auto"/>
        <w:left w:val="none" w:sz="0" w:space="0" w:color="auto"/>
        <w:bottom w:val="none" w:sz="0" w:space="0" w:color="auto"/>
        <w:right w:val="none" w:sz="0" w:space="0" w:color="auto"/>
      </w:divBdr>
    </w:div>
    <w:div w:id="1394234566">
      <w:bodyDiv w:val="1"/>
      <w:marLeft w:val="0"/>
      <w:marRight w:val="0"/>
      <w:marTop w:val="0"/>
      <w:marBottom w:val="0"/>
      <w:divBdr>
        <w:top w:val="none" w:sz="0" w:space="0" w:color="auto"/>
        <w:left w:val="none" w:sz="0" w:space="0" w:color="auto"/>
        <w:bottom w:val="none" w:sz="0" w:space="0" w:color="auto"/>
        <w:right w:val="none" w:sz="0" w:space="0" w:color="auto"/>
      </w:divBdr>
      <w:divsChild>
        <w:div w:id="1668285039">
          <w:marLeft w:val="0"/>
          <w:marRight w:val="0"/>
          <w:marTop w:val="0"/>
          <w:marBottom w:val="0"/>
          <w:divBdr>
            <w:top w:val="none" w:sz="0" w:space="0" w:color="auto"/>
            <w:left w:val="none" w:sz="0" w:space="0" w:color="auto"/>
            <w:bottom w:val="none" w:sz="0" w:space="0" w:color="auto"/>
            <w:right w:val="none" w:sz="0" w:space="0" w:color="auto"/>
          </w:divBdr>
          <w:divsChild>
            <w:div w:id="15255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5690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us.Vitruvius@stuba.sk"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cola.tesla@kuleuven.be" TargetMode="Externa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6ABEF5A-6B54-482D-8613-9E49F74BF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862</Words>
  <Characters>4917</Characters>
  <Application>Microsoft Office Word</Application>
  <DocSecurity>0</DocSecurity>
  <Lines>40</Lines>
  <Paragraphs>11</Paragraphs>
  <ScaleCrop>false</ScaleCrop>
  <HeadingPairs>
    <vt:vector size="6" baseType="variant">
      <vt:variant>
        <vt:lpstr>Názov</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5768</CharactersWithSpaces>
  <SharedDoc>false</SharedDoc>
  <HLinks>
    <vt:vector size="12" baseType="variant">
      <vt:variant>
        <vt:i4>7012354</vt:i4>
      </vt:variant>
      <vt:variant>
        <vt:i4>3</vt:i4>
      </vt:variant>
      <vt:variant>
        <vt:i4>0</vt:i4>
      </vt:variant>
      <vt:variant>
        <vt:i4>5</vt:i4>
      </vt:variant>
      <vt:variant>
        <vt:lpwstr>mailto:adriano.celentano@uniroma.it</vt:lpwstr>
      </vt:variant>
      <vt:variant>
        <vt:lpwstr/>
      </vt:variant>
      <vt:variant>
        <vt:i4>655468</vt:i4>
      </vt:variant>
      <vt:variant>
        <vt:i4>0</vt:i4>
      </vt:variant>
      <vt:variant>
        <vt:i4>0</vt:i4>
      </vt:variant>
      <vt:variant>
        <vt:i4>5</vt:i4>
      </vt:variant>
      <vt:variant>
        <vt:lpwstr>mailto:karin.deakova@stuba.sk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Juraj Medveď</dc:creator>
  <cp:keywords/>
  <cp:lastModifiedBy>Roman R.</cp:lastModifiedBy>
  <cp:revision>10</cp:revision>
  <dcterms:created xsi:type="dcterms:W3CDTF">2019-03-18T10:44:00Z</dcterms:created>
  <dcterms:modified xsi:type="dcterms:W3CDTF">2019-06-07T09:50:00Z</dcterms:modified>
</cp:coreProperties>
</file>